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Челябинский институт путей сообщения - 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филиал федерального государственного бюджетного образовательного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учреждения высшего образования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«Уральский государственный университет путей сообщения»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(ЧИПС УрГУПС)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РАБОЧАЯ ПРОГРАММА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ПРОФЕССИОНАЛЬНОГО МОДУЛЯ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ПМ.03 ОРГАНИЗАЦИЯ РАБОТ ПО РЕМОНТУ ОБОРУДОВАНИЯ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ЭЛЕКТРИЧЕСКИХ ПОДСТАНЦИЙ И СЕТЕЙ</w:t>
      </w:r>
    </w:p>
    <w:p w:rsidR="004B65FD" w:rsidRDefault="004B65FD" w:rsidP="004B65F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специальности: 13.02.07 Электроснабжение (по отраслям)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Челябинск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AF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65FD" w:rsidTr="004B65FD">
        <w:tc>
          <w:tcPr>
            <w:tcW w:w="4785" w:type="dxa"/>
          </w:tcPr>
          <w:p w:rsidR="004B65FD" w:rsidRDefault="004B6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B65FD" w:rsidRDefault="004B6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B65FD" w:rsidRDefault="004B6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6" w:type="dxa"/>
            <w:hideMark/>
          </w:tcPr>
          <w:p w:rsidR="004B65FD" w:rsidRDefault="004B65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Разработана на основе ФГОС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Российской Федерации от 14.12.2017 № 1216</w:t>
            </w:r>
          </w:p>
        </w:tc>
      </w:tr>
    </w:tbl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65FD" w:rsidTr="004B65FD">
        <w:tc>
          <w:tcPr>
            <w:tcW w:w="4785" w:type="dxa"/>
          </w:tcPr>
          <w:p w:rsidR="004B65FD" w:rsidRDefault="004B6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ОДОБРЕНА</w:t>
            </w:r>
          </w:p>
          <w:p w:rsidR="004B65FD" w:rsidRDefault="004B6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Предметно-цикловой комиссией </w:t>
            </w:r>
          </w:p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Электроснабжение</w:t>
            </w:r>
          </w:p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Протокол № ___ от «___»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</w:t>
            </w:r>
            <w:r w:rsidR="00AF46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</w:t>
            </w:r>
          </w:p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B65FD" w:rsidRDefault="004B65FD" w:rsidP="00AF4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Председатель__________ </w:t>
            </w:r>
            <w:r w:rsidR="00AF46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Мазалова А.Ю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786" w:type="dxa"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УТВЕРЖДАЮ:</w:t>
            </w:r>
          </w:p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</w:t>
            </w:r>
          </w:p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учебной работе:</w:t>
            </w:r>
          </w:p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___________ О.В. Микрюкова</w:t>
            </w:r>
          </w:p>
          <w:p w:rsidR="004B65FD" w:rsidRDefault="004B65FD" w:rsidP="00AF467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«____»________________202</w:t>
            </w:r>
            <w:r w:rsidR="00AF46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</w:tbl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Шестакова Алена Сергеевна,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преподаватель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сообщения»;</w:t>
      </w:r>
    </w:p>
    <w:p w:rsidR="004B65FD" w:rsidRDefault="004B65FD" w:rsidP="004B6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Иван Алексеевич, преподаватель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4B65FD" w:rsidRDefault="004B65FD" w:rsidP="004B6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Рецензент: Голова Любовь Александровна, преподаватель высшей категории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Представитель работодателя: </w:t>
      </w:r>
      <w:r w:rsidR="00AF46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Бакланов Андрей Владимирович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начальник Южно-Уральской дирекции по энергообеспечению – структурного подразделения  Трансэнерго – филиала ОАО «РЖД»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СОДЕРЖАНИЕ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3"/>
        <w:gridCol w:w="8646"/>
        <w:gridCol w:w="789"/>
      </w:tblGrid>
      <w:tr w:rsidR="004B65FD" w:rsidTr="004B65FD">
        <w:tc>
          <w:tcPr>
            <w:tcW w:w="426" w:type="dxa"/>
            <w:hideMark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1.</w:t>
            </w:r>
          </w:p>
        </w:tc>
        <w:tc>
          <w:tcPr>
            <w:tcW w:w="8612" w:type="dxa"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 xml:space="preserve">ПАСПОРТ РАБОЧЕЙ ПРОГРАММЫ ПРОФЕССИОНАЛЬНОГО МОДУЛЯ ……................................................................................................................              </w:t>
            </w: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</w:t>
            </w: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4B65FD" w:rsidTr="004B65FD">
        <w:tc>
          <w:tcPr>
            <w:tcW w:w="426" w:type="dxa"/>
            <w:hideMark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2.</w:t>
            </w:r>
          </w:p>
        </w:tc>
        <w:tc>
          <w:tcPr>
            <w:tcW w:w="8612" w:type="dxa"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РЕЗУЛЬТАТЫ ОСВОЕНИЯ ПРОФЕССИОНАЛЬНОГО</w:t>
            </w: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МОДУЛЯ……………………………………………………………………………….</w:t>
            </w: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7</w:t>
            </w:r>
          </w:p>
        </w:tc>
      </w:tr>
      <w:tr w:rsidR="004B65FD" w:rsidTr="004B65FD">
        <w:tc>
          <w:tcPr>
            <w:tcW w:w="426" w:type="dxa"/>
            <w:hideMark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3.</w:t>
            </w:r>
          </w:p>
        </w:tc>
        <w:tc>
          <w:tcPr>
            <w:tcW w:w="8612" w:type="dxa"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СТРУКТУРА И СОДЕРЖАНИЕ ПРОФЕССИОНАЛЬНОГО МОДУЛЯ………….…………………………………………………………………….</w:t>
            </w: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8</w:t>
            </w: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4B65FD" w:rsidTr="004B65FD">
        <w:tc>
          <w:tcPr>
            <w:tcW w:w="426" w:type="dxa"/>
            <w:hideMark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4.</w:t>
            </w:r>
          </w:p>
        </w:tc>
        <w:tc>
          <w:tcPr>
            <w:tcW w:w="8612" w:type="dxa"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УСЛОВИЯ РЕАЛИЗАЦИИ ПРОФЕССИОНАЛЬНОГО МОДУЛЯ……………………………………………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…………….</w:t>
            </w: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17</w:t>
            </w:r>
          </w:p>
        </w:tc>
      </w:tr>
      <w:tr w:rsidR="004B65FD" w:rsidTr="004B65FD">
        <w:tc>
          <w:tcPr>
            <w:tcW w:w="426" w:type="dxa"/>
            <w:hideMark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5.</w:t>
            </w:r>
          </w:p>
        </w:tc>
        <w:tc>
          <w:tcPr>
            <w:tcW w:w="8612" w:type="dxa"/>
            <w:hideMark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КОНТРОЛЬ И ОЦЕНКА РЕЗУЛЬТАТОВ ОСВОЕНИЯ ПРОФЕССИОНАЛЬНОГО МОДУЛЯ (ВИДА ПРОФЕССИОНАЛЬНОЙ ДЕЯТЕЛЬНОСТИ)…………………………………………………………………….</w:t>
            </w:r>
          </w:p>
        </w:tc>
        <w:tc>
          <w:tcPr>
            <w:tcW w:w="820" w:type="dxa"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21</w:t>
            </w: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</w:tbl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br w:type="page"/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1 ПАСПОРТ РАБОЧЕЙ ПРОГРАММЫ ПРОФЕССИОНАЛЬНОГО МОДУЛЯ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ПМ.03  Организация работ по ремонту оборудования электрических  подстанций и сетей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1.1. Область применения рабочей программы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Рабочая программа разработана в соответствии с ФГОС, составлена по учебному плану 202</w:t>
      </w:r>
      <w:r w:rsidR="00AF46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года по специальности  13.02.07 Электроснабжение (по отраслям) в части освоения основного вида профессиональной деятельности: организация работ по ремонту оборудования электрических подстанций и сетей и соответствующих профессиональных компетенций (ПК):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ПК 3.1. Планировать и организовывать работу по ремонту оборудования.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ПК 3.2. Находить и устранять повреждения оборудования.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ПК 3.3. Выполнять работы по ремонту устройств электроснабжения.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ПК 3.4. Оценивать затраты  на  выполнение  работ по  ремонту устройств электроснабжения.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ПК 3.5. Выполнять  проверку  и  анализ  состояния  устройств  и  приборов, используемых при ремонте и наладке оборудования. 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ПК 3.6. Производить настройку и регулировку устройств и приборов для ремонта оборудования электрических установок и сетей. 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Рабочая программа профессионального модуля может быть использована  в  дополнительном  профессиональном  образовании  по  программам  профессиональной  подготовки  и  переподготовки  рабочих  для  железнодорожного транспорта по профессиям: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19825 Электромонтер контактной сети;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19842 Электромонтер по обслуживанию подстанции;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19855 Электромонтер по ремонту воздушных линий электропередачи;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19859 Электромонтер по ремонту и монтажу кабельных линий;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19867 Электромонтер по эксплуатации распределительных сетей; </w:t>
      </w: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19888 Электромонтер тяговой подстанции.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 xml:space="preserve"> Цель и задачи модуля – требования к результатам освоения профессионального модуля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целью овладения указанным видом профессиональной деятельности и соответствующими  профессиональными  компетенциями  обучающийся  в  ходе освоения профессионального модуля должен: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иметь практический опыт: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составления планов ремонта оборудования;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организации ремонтных работ оборудования электроустановок;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обнаружения  и  устранения  повреждений  и  неисправностей  оборудования электроустановок;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производства работ по ремонту устройств электроснабжения, разборки, сборки и регулировки отдельных аппаратов;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расчетов стоимости затрат материально-технических, трудовых и финансовых ресурсов на ремонт устройств электроснабжения;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 анализа  состояния устройств и приборов для ремонта и наладки оборудования;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разборки, сборки, регулировки и настройки приборов для ремонта оборудования электроустановок и линий электроснабжения;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уметь: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–  выполнять  требования по планированию и  организации  ремонта  оборудования;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контролировать состояние электроустановок и линий электропередачи;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устранять выявленные повреждения и отклонения от нормы в работе оборудования;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выявлять  и  устранять  неисправности в устройствах  электроснабжения,  выполнять основные виды работ по их ремонту;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составлять расчетные документы по ремонту оборудования;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рассчитывать основные экономические показатели деятельности производственного подразделения;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проверять приборы и устройства для ремонта и наладки оборудования электроустановок и выявлять возможные неисправности;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настраивать, регулировать устройства и приборы для ремонта оборудования электроустановок и производить при необходимости их разборку и сборку;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знать: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виды ремонтов оборудования устройств электроснабжения;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–методы диагностики и устранения неисправностей в устройствах  электроснабжения;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технологию ремонта оборудования устройств электроснабжения;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методические, нормативные и руководящие материалы по организации учета и методам обработки расчетной документации;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порядок проверки и анализа состояния устройств и приборов для ремонта и наладки оборудования электроустановок;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F6373" w:rsidRPr="00F75B3E" w:rsidRDefault="009F6373" w:rsidP="009F6373">
      <w:pPr>
        <w:pStyle w:val="2"/>
        <w:keepNext/>
        <w:widowControl/>
        <w:numPr>
          <w:ilvl w:val="1"/>
          <w:numId w:val="5"/>
        </w:numPr>
        <w:autoSpaceDE/>
        <w:autoSpaceDN/>
        <w:ind w:left="1134" w:hanging="425"/>
        <w:rPr>
          <w:i w:val="0"/>
        </w:rPr>
      </w:pPr>
      <w:r w:rsidRPr="00F75B3E">
        <w:rPr>
          <w:i w:val="0"/>
        </w:rPr>
        <w:t>Структура и объем профессионального модуля:</w:t>
      </w:r>
    </w:p>
    <w:p w:rsidR="009F6373" w:rsidRPr="009F6373" w:rsidRDefault="009F6373" w:rsidP="009F6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73">
        <w:rPr>
          <w:rFonts w:ascii="Times New Roman" w:hAnsi="Times New Roman"/>
          <w:sz w:val="24"/>
          <w:szCs w:val="24"/>
        </w:rPr>
        <w:t xml:space="preserve">Всего – 529 часов часа (в том числе по вариативу – 243 часа),  </w:t>
      </w:r>
    </w:p>
    <w:p w:rsidR="009F6373" w:rsidRPr="009F6373" w:rsidRDefault="009F6373" w:rsidP="009F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73">
        <w:rPr>
          <w:rFonts w:ascii="Times New Roman" w:hAnsi="Times New Roman"/>
          <w:sz w:val="24"/>
          <w:szCs w:val="24"/>
        </w:rPr>
        <w:t xml:space="preserve">в том числе: максимальная учебная нагрузка – 339 часа (в том числе по вариативу – 233 часа), включая: </w:t>
      </w:r>
    </w:p>
    <w:p w:rsidR="009F6373" w:rsidRPr="009F6373" w:rsidRDefault="009F6373" w:rsidP="009F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73">
        <w:rPr>
          <w:rFonts w:ascii="Times New Roman" w:hAnsi="Times New Roman"/>
          <w:sz w:val="24"/>
          <w:szCs w:val="24"/>
        </w:rPr>
        <w:t>обязательную</w:t>
      </w:r>
      <w:r w:rsidRPr="009F637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F6373">
        <w:rPr>
          <w:rFonts w:ascii="Times New Roman" w:hAnsi="Times New Roman"/>
          <w:sz w:val="24"/>
          <w:szCs w:val="24"/>
        </w:rPr>
        <w:t>аудиторную</w:t>
      </w:r>
      <w:r w:rsidRPr="009F637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F6373">
        <w:rPr>
          <w:rFonts w:ascii="Times New Roman" w:hAnsi="Times New Roman"/>
          <w:sz w:val="24"/>
          <w:szCs w:val="24"/>
        </w:rPr>
        <w:t>учебную</w:t>
      </w:r>
      <w:r w:rsidRPr="009F637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F6373">
        <w:rPr>
          <w:rFonts w:ascii="Times New Roman" w:hAnsi="Times New Roman"/>
          <w:sz w:val="24"/>
          <w:szCs w:val="24"/>
        </w:rPr>
        <w:t>нагрузку</w:t>
      </w:r>
      <w:r w:rsidRPr="009F637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F6373">
        <w:rPr>
          <w:rFonts w:ascii="Times New Roman" w:hAnsi="Times New Roman"/>
          <w:sz w:val="24"/>
          <w:szCs w:val="24"/>
        </w:rPr>
        <w:t>обучающегося  – 283 часа,</w:t>
      </w:r>
    </w:p>
    <w:p w:rsidR="009F6373" w:rsidRPr="009F6373" w:rsidRDefault="009F6373" w:rsidP="009F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73">
        <w:rPr>
          <w:rFonts w:ascii="Times New Roman" w:hAnsi="Times New Roman"/>
          <w:sz w:val="24"/>
          <w:szCs w:val="24"/>
        </w:rPr>
        <w:t xml:space="preserve">самостоятельную нагрузку обучающегося – 22 часа; </w:t>
      </w:r>
    </w:p>
    <w:p w:rsidR="009F6373" w:rsidRPr="009F6373" w:rsidRDefault="009F6373" w:rsidP="009F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6373">
        <w:rPr>
          <w:rFonts w:ascii="Times New Roman" w:hAnsi="Times New Roman"/>
          <w:sz w:val="24"/>
          <w:szCs w:val="24"/>
        </w:rPr>
        <w:t>промежуточную аттестацию – 22 часа;</w:t>
      </w:r>
    </w:p>
    <w:p w:rsidR="009F6373" w:rsidRPr="009F6373" w:rsidRDefault="009F6373" w:rsidP="009F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6373">
        <w:rPr>
          <w:rFonts w:ascii="Times New Roman" w:hAnsi="Times New Roman"/>
          <w:sz w:val="24"/>
          <w:szCs w:val="24"/>
        </w:rPr>
        <w:t>консультации-12 часов</w:t>
      </w:r>
    </w:p>
    <w:p w:rsidR="009F6373" w:rsidRPr="009F6373" w:rsidRDefault="009F6373" w:rsidP="009F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6373">
        <w:rPr>
          <w:rFonts w:ascii="Times New Roman" w:eastAsia="Calibri" w:hAnsi="Times New Roman"/>
          <w:sz w:val="24"/>
          <w:szCs w:val="24"/>
        </w:rPr>
        <w:t xml:space="preserve">учебная практика </w:t>
      </w:r>
      <w:r w:rsidRPr="009F6373">
        <w:rPr>
          <w:rFonts w:ascii="Times New Roman" w:hAnsi="Times New Roman"/>
          <w:sz w:val="24"/>
          <w:szCs w:val="24"/>
        </w:rPr>
        <w:t>УП.03 – 72 часа,</w:t>
      </w:r>
    </w:p>
    <w:p w:rsidR="009F6373" w:rsidRPr="009F6373" w:rsidRDefault="009F6373" w:rsidP="009F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73">
        <w:rPr>
          <w:rFonts w:ascii="Times New Roman" w:hAnsi="Times New Roman"/>
          <w:sz w:val="24"/>
          <w:szCs w:val="24"/>
        </w:rPr>
        <w:t>производственная практика (по профилю специальности) ПП.03 – 108 часов;</w:t>
      </w:r>
    </w:p>
    <w:p w:rsidR="009F6373" w:rsidRPr="009F6373" w:rsidRDefault="009F6373" w:rsidP="009F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73">
        <w:rPr>
          <w:rFonts w:ascii="Times New Roman" w:hAnsi="Times New Roman"/>
          <w:sz w:val="24"/>
          <w:szCs w:val="24"/>
        </w:rPr>
        <w:t>экзамен квалификационный - 10 часов (в том числе по вариативу – 10 часов)</w:t>
      </w:r>
    </w:p>
    <w:p w:rsidR="009F6373" w:rsidRPr="009F6373" w:rsidRDefault="009F6373" w:rsidP="009F63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373" w:rsidRPr="009F6373" w:rsidRDefault="009F6373" w:rsidP="009F63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73">
        <w:rPr>
          <w:rFonts w:ascii="Times New Roman" w:hAnsi="Times New Roman"/>
          <w:sz w:val="24"/>
          <w:szCs w:val="24"/>
        </w:rPr>
        <w:t>Промежуточная аттестация по модулю представлена в таблице 1.</w:t>
      </w:r>
    </w:p>
    <w:p w:rsidR="009F6373" w:rsidRDefault="009F6373" w:rsidP="009F6373">
      <w:pPr>
        <w:widowControl w:val="0"/>
        <w:suppressAutoHyphens/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F6373" w:rsidRPr="00636887" w:rsidRDefault="009F6373" w:rsidP="009F6373">
      <w:pPr>
        <w:widowControl w:val="0"/>
        <w:suppressAutoHyphens/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6887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568"/>
        <w:gridCol w:w="2884"/>
        <w:gridCol w:w="2884"/>
      </w:tblGrid>
      <w:tr w:rsidR="009F6373" w:rsidRPr="00636887" w:rsidTr="000C7FC8">
        <w:tc>
          <w:tcPr>
            <w:tcW w:w="1543" w:type="dxa"/>
            <w:vMerge w:val="restart"/>
            <w:shd w:val="clear" w:color="auto" w:fill="auto"/>
            <w:vAlign w:val="center"/>
          </w:tcPr>
          <w:p w:rsidR="009F6373" w:rsidRPr="009E0981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81">
              <w:rPr>
                <w:rFonts w:ascii="Times New Roman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9F6373" w:rsidRPr="009E0981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8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768" w:type="dxa"/>
            <w:gridSpan w:val="2"/>
            <w:shd w:val="clear" w:color="auto" w:fill="auto"/>
            <w:vAlign w:val="center"/>
          </w:tcPr>
          <w:p w:rsidR="009F6373" w:rsidRPr="00636887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981">
              <w:rPr>
                <w:rFonts w:ascii="Times New Roman" w:eastAsia="Calibri" w:hAnsi="Times New Roman"/>
                <w:b/>
                <w:sz w:val="28"/>
                <w:szCs w:val="28"/>
              </w:rPr>
              <w:t>Форма промежуточной аттестации, семестр</w:t>
            </w:r>
          </w:p>
        </w:tc>
      </w:tr>
      <w:tr w:rsidR="009F6373" w:rsidRPr="00636887" w:rsidTr="000C7FC8">
        <w:tc>
          <w:tcPr>
            <w:tcW w:w="1543" w:type="dxa"/>
            <w:vMerge/>
            <w:shd w:val="clear" w:color="auto" w:fill="auto"/>
          </w:tcPr>
          <w:p w:rsidR="009F6373" w:rsidRPr="00636887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9F6373" w:rsidRPr="00636887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05B">
              <w:rPr>
                <w:rFonts w:ascii="Times New Roman" w:eastAsia="Calibri" w:hAnsi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05B">
              <w:rPr>
                <w:rFonts w:ascii="Times New Roman" w:eastAsia="Calibri" w:hAnsi="Times New Roman"/>
                <w:b/>
                <w:sz w:val="28"/>
                <w:szCs w:val="28"/>
              </w:rPr>
              <w:t>3 года 10 месяцев</w:t>
            </w:r>
          </w:p>
        </w:tc>
      </w:tr>
      <w:tr w:rsidR="009F6373" w:rsidRPr="00636887" w:rsidTr="000C7FC8">
        <w:trPr>
          <w:trHeight w:val="1288"/>
        </w:trPr>
        <w:tc>
          <w:tcPr>
            <w:tcW w:w="1543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005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568" w:type="dxa"/>
            <w:shd w:val="clear" w:color="auto" w:fill="auto"/>
          </w:tcPr>
          <w:p w:rsidR="009F6373" w:rsidRPr="00BA005B" w:rsidRDefault="009F6373" w:rsidP="000C7F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Ремонт</w:t>
            </w:r>
            <w:r w:rsidRPr="00BA005B">
              <w:rPr>
                <w:rFonts w:ascii="Times New Roman" w:hAnsi="Times New Roman"/>
                <w:bCs/>
                <w:spacing w:val="41"/>
                <w:sz w:val="28"/>
                <w:szCs w:val="28"/>
              </w:rPr>
              <w:t xml:space="preserve"> 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A005B">
              <w:rPr>
                <w:rFonts w:ascii="Times New Roman" w:hAnsi="Times New Roman"/>
                <w:bCs/>
                <w:spacing w:val="42"/>
                <w:sz w:val="28"/>
                <w:szCs w:val="28"/>
              </w:rPr>
              <w:t xml:space="preserve"> 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налад</w:t>
            </w:r>
            <w:r w:rsidRPr="00BA005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Pr="00BA005B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у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A005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тр</w:t>
            </w:r>
            <w:r w:rsidRPr="00BA005B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йс</w:t>
            </w:r>
            <w:r w:rsidRPr="00BA005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т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в электроснабж</w:t>
            </w:r>
            <w:r w:rsidRPr="00BA005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  <w:p w:rsidR="009F6373" w:rsidRPr="00BA005B" w:rsidRDefault="009F6373" w:rsidP="000C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>экзамен,</w:t>
            </w:r>
          </w:p>
          <w:p w:rsidR="009F6373" w:rsidRPr="004A1726" w:rsidRDefault="009F6373" w:rsidP="000C7FC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BA005B">
              <w:rPr>
                <w:rFonts w:ascii="Times New Roman" w:hAnsi="Times New Roman"/>
                <w:sz w:val="28"/>
                <w:szCs w:val="28"/>
              </w:rPr>
              <w:t>5 семестр</w:t>
            </w:r>
          </w:p>
        </w:tc>
        <w:tc>
          <w:tcPr>
            <w:tcW w:w="2884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>экзамен,</w:t>
            </w:r>
          </w:p>
          <w:p w:rsidR="009F6373" w:rsidRPr="00BA005B" w:rsidRDefault="009F6373" w:rsidP="000C7FC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Pr="00BA005B">
              <w:rPr>
                <w:rFonts w:ascii="Times New Roman" w:hAnsi="Times New Roman"/>
                <w:sz w:val="28"/>
                <w:szCs w:val="28"/>
              </w:rPr>
              <w:t>7 семестр</w:t>
            </w:r>
          </w:p>
        </w:tc>
      </w:tr>
      <w:tr w:rsidR="009F6373" w:rsidRPr="00636887" w:rsidTr="000C7FC8">
        <w:tc>
          <w:tcPr>
            <w:tcW w:w="1543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МДК</w:t>
            </w:r>
            <w:r w:rsidRPr="00BA005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3</w:t>
            </w:r>
            <w:r w:rsidRPr="00BA005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.0</w:t>
            </w:r>
            <w:r w:rsidRPr="00BA005B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r w:rsidRPr="00BA005B">
              <w:rPr>
                <w:rFonts w:ascii="Times New Roman" w:hAnsi="Times New Roman"/>
                <w:bCs/>
                <w:spacing w:val="33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A005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пп</w:t>
            </w:r>
            <w:r w:rsidRPr="00BA005B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BA005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</w:t>
            </w:r>
            <w:r w:rsidRPr="00BA005B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BA005B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т</w:t>
            </w:r>
            <w:r w:rsidRPr="00BA005B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у</w:t>
            </w:r>
            <w:r w:rsidRPr="00BA005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 xml:space="preserve">а  </w:t>
            </w:r>
            <w:r w:rsidRPr="00BA005B">
              <w:rPr>
                <w:rFonts w:ascii="Times New Roman" w:hAnsi="Times New Roman"/>
                <w:bCs/>
                <w:spacing w:val="34"/>
                <w:sz w:val="28"/>
                <w:szCs w:val="28"/>
              </w:rPr>
              <w:t xml:space="preserve"> 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для ремон</w:t>
            </w:r>
            <w:r w:rsidRPr="00BA005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т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Pr="00BA005B">
              <w:rPr>
                <w:rFonts w:ascii="Times New Roman" w:hAnsi="Times New Roman"/>
                <w:bCs/>
                <w:spacing w:val="37"/>
                <w:sz w:val="28"/>
                <w:szCs w:val="28"/>
              </w:rPr>
              <w:t xml:space="preserve"> 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Pr="00BA005B">
              <w:rPr>
                <w:rFonts w:ascii="Times New Roman" w:hAnsi="Times New Roman"/>
                <w:bCs/>
                <w:spacing w:val="35"/>
                <w:sz w:val="28"/>
                <w:szCs w:val="28"/>
              </w:rPr>
              <w:t xml:space="preserve"> 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 xml:space="preserve">наладки </w:t>
            </w:r>
            <w:r w:rsidRPr="00BA005B">
              <w:rPr>
                <w:rFonts w:ascii="Times New Roman" w:hAnsi="Times New Roman"/>
                <w:bCs/>
                <w:spacing w:val="34"/>
                <w:sz w:val="28"/>
                <w:szCs w:val="28"/>
              </w:rPr>
              <w:t xml:space="preserve"> </w:t>
            </w:r>
            <w:r w:rsidRPr="00BA005B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lastRenderedPageBreak/>
              <w:t>у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A005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т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A005B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йс</w:t>
            </w:r>
            <w:r w:rsidRPr="00BA005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т</w:t>
            </w: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</w:p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bCs/>
                <w:sz w:val="28"/>
                <w:szCs w:val="28"/>
              </w:rPr>
              <w:t>электроснабжения</w:t>
            </w:r>
          </w:p>
        </w:tc>
        <w:tc>
          <w:tcPr>
            <w:tcW w:w="2884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экзамен,  </w:t>
            </w:r>
          </w:p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005B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884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>экзамен,</w:t>
            </w:r>
          </w:p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A005B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9F6373" w:rsidRPr="00636887" w:rsidTr="000C7FC8">
        <w:tc>
          <w:tcPr>
            <w:tcW w:w="1543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УП.03</w:t>
            </w:r>
          </w:p>
        </w:tc>
        <w:tc>
          <w:tcPr>
            <w:tcW w:w="2568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2884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A005B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884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A005B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9F6373" w:rsidRPr="00636887" w:rsidTr="000C7FC8">
        <w:tc>
          <w:tcPr>
            <w:tcW w:w="1543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>ПП.0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sz w:val="28"/>
                <w:szCs w:val="28"/>
              </w:rPr>
              <w:t>(по профилю специальности)</w:t>
            </w:r>
            <w:r w:rsidRPr="004A1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>дифференцированный зачет, 5 семестр</w:t>
            </w:r>
          </w:p>
        </w:tc>
        <w:tc>
          <w:tcPr>
            <w:tcW w:w="2884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>дифференцированный зачет, 7 семестр</w:t>
            </w:r>
          </w:p>
        </w:tc>
      </w:tr>
      <w:tr w:rsidR="009F6373" w:rsidRPr="00636887" w:rsidTr="000C7FC8">
        <w:tc>
          <w:tcPr>
            <w:tcW w:w="1543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005B">
              <w:rPr>
                <w:rFonts w:ascii="Times New Roman" w:hAnsi="Times New Roman"/>
                <w:sz w:val="28"/>
                <w:szCs w:val="28"/>
              </w:rPr>
              <w:t>.ЭК</w:t>
            </w:r>
          </w:p>
        </w:tc>
        <w:tc>
          <w:tcPr>
            <w:tcW w:w="2568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A005B">
              <w:rPr>
                <w:rFonts w:ascii="Times New Roman" w:hAnsi="Times New Roman"/>
                <w:sz w:val="28"/>
                <w:szCs w:val="28"/>
              </w:rPr>
              <w:t xml:space="preserve">кзамен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A005B">
              <w:rPr>
                <w:rFonts w:ascii="Times New Roman" w:hAnsi="Times New Roman"/>
                <w:sz w:val="28"/>
                <w:szCs w:val="28"/>
              </w:rPr>
              <w:t xml:space="preserve">валификационный </w:t>
            </w:r>
          </w:p>
        </w:tc>
        <w:tc>
          <w:tcPr>
            <w:tcW w:w="2884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>5 семестр</w:t>
            </w:r>
          </w:p>
        </w:tc>
        <w:tc>
          <w:tcPr>
            <w:tcW w:w="2884" w:type="dxa"/>
            <w:shd w:val="clear" w:color="auto" w:fill="auto"/>
          </w:tcPr>
          <w:p w:rsidR="009F6373" w:rsidRPr="00BA005B" w:rsidRDefault="009F6373" w:rsidP="000C7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05B">
              <w:rPr>
                <w:rFonts w:ascii="Times New Roman" w:hAnsi="Times New Roman"/>
                <w:sz w:val="28"/>
                <w:szCs w:val="28"/>
              </w:rPr>
              <w:t>7 семестр</w:t>
            </w:r>
          </w:p>
        </w:tc>
      </w:tr>
    </w:tbl>
    <w:p w:rsidR="009F6373" w:rsidRPr="00636887" w:rsidRDefault="009F6373" w:rsidP="009F63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6373" w:rsidRPr="00636887" w:rsidRDefault="009F6373" w:rsidP="009F6373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F6373" w:rsidRPr="00636887" w:rsidRDefault="009F6373" w:rsidP="009F6373">
      <w:pPr>
        <w:widowControl w:val="0"/>
        <w:suppressAutoHyphens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F6373" w:rsidRDefault="009F6373" w:rsidP="009F6373">
      <w:pPr>
        <w:widowControl w:val="0"/>
        <w:spacing w:after="0" w:line="418" w:lineRule="exact"/>
        <w:ind w:left="720" w:right="340"/>
        <w:rPr>
          <w:rFonts w:ascii="Times New Roman" w:hAnsi="Times New Roman"/>
          <w:sz w:val="28"/>
          <w:szCs w:val="28"/>
        </w:rPr>
      </w:pPr>
    </w:p>
    <w:p w:rsidR="009F6373" w:rsidRDefault="009F6373" w:rsidP="009F6373">
      <w:pPr>
        <w:widowControl w:val="0"/>
        <w:spacing w:after="0" w:line="418" w:lineRule="exact"/>
        <w:ind w:left="720" w:right="340"/>
        <w:rPr>
          <w:rFonts w:ascii="Times New Roman" w:hAnsi="Times New Roman"/>
          <w:sz w:val="28"/>
          <w:szCs w:val="28"/>
        </w:rPr>
      </w:pPr>
    </w:p>
    <w:p w:rsidR="009F6373" w:rsidRDefault="009F6373" w:rsidP="009F6373">
      <w:pPr>
        <w:widowControl w:val="0"/>
        <w:spacing w:after="0" w:line="418" w:lineRule="exact"/>
        <w:ind w:left="720" w:right="340"/>
        <w:rPr>
          <w:rFonts w:ascii="Times New Roman" w:hAnsi="Times New Roman"/>
          <w:sz w:val="28"/>
          <w:szCs w:val="28"/>
        </w:rPr>
      </w:pPr>
    </w:p>
    <w:p w:rsidR="009F6373" w:rsidRDefault="009F6373" w:rsidP="009F6373">
      <w:pPr>
        <w:widowControl w:val="0"/>
        <w:spacing w:after="0" w:line="418" w:lineRule="exact"/>
        <w:ind w:left="720" w:right="340"/>
        <w:rPr>
          <w:rFonts w:ascii="Times New Roman" w:hAnsi="Times New Roman"/>
          <w:sz w:val="28"/>
          <w:szCs w:val="28"/>
        </w:rPr>
      </w:pPr>
    </w:p>
    <w:p w:rsidR="009F6373" w:rsidRDefault="009F6373" w:rsidP="009F6373">
      <w:pPr>
        <w:widowControl w:val="0"/>
        <w:spacing w:after="0" w:line="418" w:lineRule="exact"/>
        <w:ind w:left="720" w:right="340"/>
        <w:rPr>
          <w:rFonts w:ascii="Times New Roman" w:hAnsi="Times New Roman"/>
          <w:sz w:val="28"/>
          <w:szCs w:val="28"/>
        </w:rPr>
      </w:pPr>
    </w:p>
    <w:p w:rsidR="009F6373" w:rsidRDefault="009F6373" w:rsidP="009F6373">
      <w:pPr>
        <w:widowControl w:val="0"/>
        <w:spacing w:after="0" w:line="418" w:lineRule="exact"/>
        <w:ind w:left="720" w:right="340"/>
        <w:rPr>
          <w:rFonts w:ascii="Times New Roman" w:hAnsi="Times New Roman"/>
          <w:sz w:val="28"/>
          <w:szCs w:val="28"/>
        </w:rPr>
      </w:pPr>
    </w:p>
    <w:p w:rsidR="009F6373" w:rsidRDefault="009F6373" w:rsidP="009F6373">
      <w:pPr>
        <w:widowControl w:val="0"/>
        <w:spacing w:after="0" w:line="418" w:lineRule="exact"/>
        <w:ind w:left="720" w:right="340"/>
        <w:rPr>
          <w:rFonts w:ascii="Times New Roman" w:hAnsi="Times New Roman"/>
          <w:sz w:val="28"/>
          <w:szCs w:val="28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2 РЕЗУЛЬТАТЫ ОСВОЕНИЯ ПРОФЕССИОНАЛЬНОГО МОДУЛЯ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работ по ремонту оборудования электрических подстанций и сетей </w:t>
      </w:r>
      <w:r>
        <w:rPr>
          <w:rFonts w:ascii="Times New Roman" w:hAnsi="Times New Roman" w:cs="Times New Roman"/>
          <w:sz w:val="24"/>
          <w:szCs w:val="24"/>
        </w:rPr>
        <w:t>и овладение общими и профессиональными компетенциями (ОК и ПК):</w:t>
      </w:r>
    </w:p>
    <w:p w:rsidR="004B65FD" w:rsidRDefault="004B65FD" w:rsidP="004B65FD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Таблица 2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8221"/>
      </w:tblGrid>
      <w:tr w:rsidR="004B65FD" w:rsidTr="004B65FD">
        <w:trPr>
          <w:trHeight w:val="65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before="186"/>
              <w:ind w:left="214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 результата обучения</w:t>
            </w:r>
          </w:p>
        </w:tc>
      </w:tr>
      <w:tr w:rsidR="004B65FD" w:rsidTr="004B65FD">
        <w:trPr>
          <w:trHeight w:val="47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jc w:val="center"/>
            </w:pPr>
            <w:r>
              <w:t>ПК 3.1.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Планировать и организовывать работу по ремонту оборудования </w:t>
            </w:r>
          </w:p>
        </w:tc>
      </w:tr>
      <w:tr w:rsidR="004B65FD" w:rsidTr="004B65FD">
        <w:trPr>
          <w:trHeight w:val="47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jc w:val="center"/>
            </w:pPr>
            <w:r>
              <w:t>ПК 3.2.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Находить и устранять повреждения оборудования </w:t>
            </w:r>
          </w:p>
        </w:tc>
      </w:tr>
      <w:tr w:rsidR="004B65FD" w:rsidTr="004B65FD">
        <w:trPr>
          <w:trHeight w:val="47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jc w:val="center"/>
            </w:pPr>
            <w:r>
              <w:t>ПК 3.3.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Выполнять работы по ремонту устройств электроснабжения </w:t>
            </w:r>
          </w:p>
        </w:tc>
      </w:tr>
      <w:tr w:rsidR="004B65FD" w:rsidTr="004B65FD">
        <w:trPr>
          <w:trHeight w:val="55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jc w:val="center"/>
            </w:pPr>
            <w:r>
              <w:t>ПК 3.4.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Оценивать затраты на выполнение работ по ремонту устройств электроснабжения </w:t>
            </w:r>
          </w:p>
        </w:tc>
      </w:tr>
      <w:tr w:rsidR="004B65FD" w:rsidTr="004B65FD">
        <w:trPr>
          <w:trHeight w:val="69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jc w:val="center"/>
            </w:pPr>
            <w:r>
              <w:t>ПК 3.5.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Выполнять проверку и анализ состояния устройств и приборов, используемых при ремонте и наладке оборудования </w:t>
            </w:r>
          </w:p>
        </w:tc>
      </w:tr>
      <w:tr w:rsidR="004B65FD" w:rsidTr="004B65FD">
        <w:trPr>
          <w:trHeight w:val="55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jc w:val="center"/>
            </w:pPr>
            <w:r>
              <w:t>ПК 3.6.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Производить настройку и регулировку устройств и приборов для ремонта оборудования электрических установок и сетей </w:t>
            </w:r>
          </w:p>
        </w:tc>
      </w:tr>
      <w:tr w:rsidR="004B65FD" w:rsidTr="004B65FD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B65FD" w:rsidTr="004B65FD">
        <w:trPr>
          <w:trHeight w:val="708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B65FD" w:rsidTr="004B65FD">
        <w:trPr>
          <w:trHeight w:val="55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B65FD" w:rsidTr="004B65FD">
        <w:trPr>
          <w:trHeight w:val="71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B65FD" w:rsidTr="004B65FD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B65FD" w:rsidTr="004B65FD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B65FD" w:rsidTr="004B65FD">
        <w:trPr>
          <w:trHeight w:val="55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B65FD" w:rsidTr="004B65FD">
        <w:trPr>
          <w:trHeight w:val="82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</w:t>
            </w:r>
          </w:p>
          <w:p w:rsidR="004B65FD" w:rsidRDefault="004B6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B65FD" w:rsidTr="004B65FD">
        <w:trPr>
          <w:trHeight w:val="55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4B65FD" w:rsidTr="004B65FD">
        <w:trPr>
          <w:trHeight w:val="55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B65FD" w:rsidTr="004B65FD">
        <w:trPr>
          <w:trHeight w:val="55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B65FD" w:rsidRDefault="004B65FD" w:rsidP="004B65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4B65FD">
          <w:pgSz w:w="11910" w:h="16850"/>
          <w:pgMar w:top="1134" w:right="567" w:bottom="1134" w:left="1701" w:header="0" w:footer="1400" w:gutter="0"/>
          <w:cols w:space="720"/>
        </w:sectPr>
      </w:pPr>
      <w:r>
        <w:rPr>
          <w:rFonts w:ascii="Times New Roman" w:eastAsia="Times New Roman" w:hAnsi="Times New Roman" w:cs="Times New Roman"/>
          <w:lang w:eastAsia="ru-RU" w:bidi="ru-RU"/>
        </w:rPr>
        <w:br w:type="page"/>
      </w:r>
    </w:p>
    <w:p w:rsidR="004B65FD" w:rsidRDefault="004B65FD" w:rsidP="004B65FD">
      <w:pPr>
        <w:widowControl w:val="0"/>
        <w:tabs>
          <w:tab w:val="left" w:pos="4243"/>
        </w:tabs>
        <w:autoSpaceDE w:val="0"/>
        <w:autoSpaceDN w:val="0"/>
        <w:spacing w:before="107" w:after="0" w:line="240" w:lineRule="auto"/>
        <w:ind w:left="9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3. СОДЕРЖАНИЕ ПРОФЕССИОНАЛЬНОГО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МОДУЛЯ</w:t>
      </w:r>
    </w:p>
    <w:p w:rsidR="004B65FD" w:rsidRDefault="004B65FD" w:rsidP="004B65FD">
      <w:pPr>
        <w:widowControl w:val="0"/>
        <w:tabs>
          <w:tab w:val="left" w:pos="1092"/>
        </w:tabs>
        <w:autoSpaceDE w:val="0"/>
        <w:autoSpaceDN w:val="0"/>
        <w:spacing w:after="4" w:line="240" w:lineRule="auto"/>
        <w:ind w:right="18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tabs>
          <w:tab w:val="left" w:pos="1092"/>
        </w:tabs>
        <w:autoSpaceDE w:val="0"/>
        <w:autoSpaceDN w:val="0"/>
        <w:spacing w:after="4" w:line="240" w:lineRule="auto"/>
        <w:ind w:left="284" w:right="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3.1. Тематический план профессионального модуля ПМ.03 Организация работ по ремонту оборудования электрических подстанций и сетей</w:t>
      </w:r>
    </w:p>
    <w:p w:rsidR="004B65FD" w:rsidRDefault="004B65FD" w:rsidP="004B65FD">
      <w:pPr>
        <w:widowControl w:val="0"/>
        <w:tabs>
          <w:tab w:val="left" w:pos="1092"/>
        </w:tabs>
        <w:autoSpaceDE w:val="0"/>
        <w:autoSpaceDN w:val="0"/>
        <w:spacing w:after="4" w:line="240" w:lineRule="auto"/>
        <w:ind w:left="284" w:right="51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очная форма обучения</w:t>
      </w:r>
    </w:p>
    <w:p w:rsidR="004B65FD" w:rsidRDefault="004B65FD" w:rsidP="004B65FD">
      <w:pPr>
        <w:widowControl w:val="0"/>
        <w:tabs>
          <w:tab w:val="left" w:pos="1092"/>
        </w:tabs>
        <w:autoSpaceDE w:val="0"/>
        <w:autoSpaceDN w:val="0"/>
        <w:spacing w:after="4" w:line="240" w:lineRule="auto"/>
        <w:ind w:left="284" w:right="1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Таблица </w:t>
      </w:r>
      <w:r w:rsidR="009F637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3</w:t>
      </w:r>
    </w:p>
    <w:tbl>
      <w:tblPr>
        <w:tblStyle w:val="TableNormal"/>
        <w:tblW w:w="1516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125"/>
        <w:gridCol w:w="2410"/>
        <w:gridCol w:w="1559"/>
        <w:gridCol w:w="1418"/>
        <w:gridCol w:w="1559"/>
        <w:gridCol w:w="1276"/>
        <w:gridCol w:w="992"/>
        <w:gridCol w:w="1417"/>
        <w:gridCol w:w="1276"/>
      </w:tblGrid>
      <w:tr w:rsidR="004B65FD" w:rsidTr="004B65FD">
        <w:trPr>
          <w:trHeight w:val="55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ind w:left="175"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Коды ПК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9F6373">
              <w:rPr>
                <w:b/>
                <w:bCs/>
                <w:sz w:val="23"/>
                <w:szCs w:val="23"/>
                <w:lang w:val="ru-RU"/>
              </w:rPr>
              <w:t>Наименование структурного элемента ПМ по учебному плану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разделов профессионального модуля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i/>
                <w:sz w:val="26"/>
                <w:lang w:val="ru-RU" w:eastAsia="ru-RU" w:bidi="ru-RU"/>
              </w:rPr>
            </w:pPr>
          </w:p>
          <w:p w:rsidR="004B65FD" w:rsidRPr="009F6373" w:rsidRDefault="004B65FD">
            <w:pPr>
              <w:spacing w:before="188"/>
              <w:ind w:left="151" w:right="196" w:hanging="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Всего часов </w:t>
            </w:r>
            <w:r w:rsidRPr="009F637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(макс. учебная нагрузка и практики)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pStyle w:val="Default"/>
              <w:ind w:left="113" w:right="113"/>
              <w:jc w:val="center"/>
              <w:rPr>
                <w:sz w:val="23"/>
                <w:szCs w:val="23"/>
                <w:lang w:val="ru-RU"/>
              </w:rPr>
            </w:pPr>
            <w:r w:rsidRPr="009F6373">
              <w:rPr>
                <w:b/>
                <w:bCs/>
                <w:sz w:val="23"/>
                <w:szCs w:val="23"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4B65FD" w:rsidTr="004B65FD">
        <w:trPr>
          <w:trHeight w:val="827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before="133"/>
              <w:ind w:left="732" w:right="122" w:hanging="584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Обязательная аудиторная учебная нагрузка обучающегося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76" w:lineRule="exact"/>
              <w:ind w:left="111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Самостоятельная работа обучающегося</w:t>
            </w:r>
          </w:p>
        </w:tc>
      </w:tr>
      <w:tr w:rsidR="004B65FD" w:rsidTr="004B65FD">
        <w:trPr>
          <w:trHeight w:val="158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spacing w:before="2"/>
              <w:rPr>
                <w:rFonts w:ascii="Times New Roman" w:eastAsia="Times New Roman" w:hAnsi="Times New Roman" w:cs="Times New Roman"/>
                <w:i/>
                <w:sz w:val="31"/>
                <w:lang w:eastAsia="ru-RU" w:bidi="ru-RU"/>
              </w:rPr>
            </w:pPr>
          </w:p>
          <w:p w:rsidR="004B65FD" w:rsidRDefault="004B65FD">
            <w:pPr>
              <w:ind w:left="28"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Всего,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9F6373">
              <w:rPr>
                <w:b/>
                <w:bCs/>
                <w:sz w:val="23"/>
                <w:szCs w:val="23"/>
                <w:lang w:val="ru-RU"/>
              </w:rPr>
              <w:t>в т.ч. лабораторные работы и практические занятия,</w:t>
            </w:r>
          </w:p>
          <w:p w:rsidR="004B65FD" w:rsidRDefault="004B6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9F6373">
              <w:rPr>
                <w:b/>
                <w:bCs/>
                <w:sz w:val="23"/>
                <w:szCs w:val="23"/>
                <w:lang w:val="ru-RU"/>
              </w:rPr>
              <w:t>в т.ч., курсовая (работа) проект,</w:t>
            </w:r>
          </w:p>
          <w:p w:rsidR="004B65FD" w:rsidRDefault="004B6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Всего,</w:t>
            </w:r>
          </w:p>
          <w:p w:rsidR="004B65FD" w:rsidRDefault="004B6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часов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9F6373">
              <w:rPr>
                <w:b/>
                <w:bCs/>
                <w:sz w:val="23"/>
                <w:szCs w:val="23"/>
                <w:lang w:val="ru-RU"/>
              </w:rPr>
              <w:t>в т.ч., курсовая (работа) проект,</w:t>
            </w:r>
          </w:p>
          <w:p w:rsidR="004B65FD" w:rsidRDefault="004B6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Консультации </w:t>
            </w:r>
          </w:p>
        </w:tc>
      </w:tr>
      <w:tr w:rsidR="004B65FD" w:rsidTr="004B65FD">
        <w:trPr>
          <w:trHeight w:val="153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before="1"/>
              <w:ind w:left="211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3.1,</w:t>
            </w:r>
          </w:p>
          <w:p w:rsidR="004B65FD" w:rsidRDefault="004B65FD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3.2,</w:t>
            </w:r>
          </w:p>
          <w:p w:rsidR="004B65FD" w:rsidRDefault="004B65FD">
            <w:pPr>
              <w:spacing w:before="1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3.3,</w:t>
            </w:r>
          </w:p>
          <w:p w:rsidR="004B65FD" w:rsidRDefault="004B65FD">
            <w:pPr>
              <w:spacing w:before="2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МДК 03.01.</w:t>
            </w:r>
          </w:p>
          <w:p w:rsidR="004B65FD" w:rsidRPr="009F6373" w:rsidRDefault="004B65F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Ремонт и наладка устройств электроснабжения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Раздел 1.</w:t>
            </w:r>
          </w:p>
          <w:p w:rsidR="004B65FD" w:rsidRPr="009F6373" w:rsidRDefault="004B65FD">
            <w:pPr>
              <w:ind w:left="141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Организация и планирование ремонтных работ оборудования подстанции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</w:tr>
      <w:tr w:rsidR="004B65FD" w:rsidTr="004B65FD">
        <w:trPr>
          <w:trHeight w:val="866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Раздел 2. Ремонт и наладка устройств электроснабжения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sym w:font="Symbol" w:char="002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4B65FD" w:rsidTr="004B65FD">
        <w:trPr>
          <w:trHeight w:val="563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Раздел 3. Оценка затрат на выполнение работ по ремонту устройств электроснабжения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sym w:font="Symbol" w:char="002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4B65FD" w:rsidTr="004B65FD">
        <w:trPr>
          <w:trHeight w:val="416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before="1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B65FD" w:rsidTr="004B65FD">
        <w:trPr>
          <w:trHeight w:val="17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before="1"/>
              <w:ind w:left="211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ПК 3.5,</w:t>
            </w:r>
          </w:p>
          <w:p w:rsidR="004B65FD" w:rsidRDefault="004B65FD">
            <w:pPr>
              <w:spacing w:before="1"/>
              <w:ind w:left="211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tabs>
                <w:tab w:val="left" w:pos="888"/>
              </w:tabs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МДК 03.02.</w:t>
            </w:r>
          </w:p>
          <w:p w:rsidR="004B65FD" w:rsidRPr="009F6373" w:rsidRDefault="004B65FD">
            <w:pPr>
              <w:ind w:left="107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Аппаратура для ремонта и наладки устройств</w:t>
            </w:r>
          </w:p>
          <w:p w:rsidR="004B65FD" w:rsidRDefault="004B65F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электроснабжения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before="1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Раздел 4. Диагностика и наладка устройств и приборов для ремонта оборудования электрических установок и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</w:tr>
      <w:tr w:rsidR="004B65FD" w:rsidTr="004B65FD">
        <w:trPr>
          <w:trHeight w:val="32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before="1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B65FD" w:rsidTr="004B65FD">
        <w:trPr>
          <w:trHeight w:val="19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before="1"/>
              <w:ind w:left="21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ПК 3.1 </w:t>
            </w:r>
          </w:p>
          <w:p w:rsidR="004B65FD" w:rsidRDefault="004B65FD">
            <w:pPr>
              <w:spacing w:before="1"/>
              <w:ind w:left="21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3.2 </w:t>
            </w:r>
          </w:p>
          <w:p w:rsidR="004B65FD" w:rsidRDefault="004B65FD">
            <w:pPr>
              <w:spacing w:before="1"/>
              <w:ind w:left="21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3.3 </w:t>
            </w:r>
          </w:p>
          <w:p w:rsidR="004B65FD" w:rsidRDefault="004B65FD">
            <w:pPr>
              <w:spacing w:before="1"/>
              <w:ind w:left="21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3.4 </w:t>
            </w:r>
          </w:p>
          <w:p w:rsidR="004B65FD" w:rsidRDefault="004B65FD">
            <w:pPr>
              <w:spacing w:before="1"/>
              <w:ind w:left="21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3.5 </w:t>
            </w:r>
          </w:p>
          <w:p w:rsidR="004B65FD" w:rsidRDefault="004B65FD">
            <w:pPr>
              <w:spacing w:before="1"/>
              <w:ind w:left="21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tabs>
                <w:tab w:val="left" w:pos="888"/>
              </w:tabs>
              <w:spacing w:line="273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 Учебная практика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spacing w:before="1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</w:tr>
      <w:tr w:rsidR="004B65FD" w:rsidTr="004B65FD">
        <w:trPr>
          <w:trHeight w:val="19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before="1"/>
              <w:ind w:left="21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ПК 3.1 </w:t>
            </w:r>
          </w:p>
          <w:p w:rsidR="004B65FD" w:rsidRDefault="004B65FD">
            <w:pPr>
              <w:spacing w:before="1"/>
              <w:ind w:left="21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3.2 </w:t>
            </w:r>
          </w:p>
          <w:p w:rsidR="004B65FD" w:rsidRDefault="004B65FD">
            <w:pPr>
              <w:spacing w:before="1"/>
              <w:ind w:left="21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3.3 </w:t>
            </w:r>
          </w:p>
          <w:p w:rsidR="004B65FD" w:rsidRDefault="004B65FD">
            <w:pPr>
              <w:spacing w:before="1"/>
              <w:ind w:left="21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3.4 </w:t>
            </w:r>
          </w:p>
          <w:p w:rsidR="004B65FD" w:rsidRDefault="004B65FD">
            <w:pPr>
              <w:spacing w:before="1"/>
              <w:ind w:left="21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3.5 </w:t>
            </w:r>
          </w:p>
          <w:p w:rsidR="004B65FD" w:rsidRDefault="004B65FD">
            <w:pPr>
              <w:spacing w:before="1"/>
              <w:ind w:left="21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tabs>
                <w:tab w:val="left" w:pos="888"/>
              </w:tabs>
              <w:spacing w:line="273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ПП.03.01. Производственная практика (по профилю специальности)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Pr="009F6373" w:rsidRDefault="004B65FD">
            <w:pPr>
              <w:spacing w:before="1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</w:tr>
      <w:tr w:rsidR="004B65FD" w:rsidTr="004B65FD">
        <w:trPr>
          <w:trHeight w:val="36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Экзамен квалификационный ПМ.03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B65FD" w:rsidTr="004B65FD">
        <w:trPr>
          <w:trHeight w:val="36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ind w:left="57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pStyle w:val="Default"/>
              <w:jc w:val="center"/>
            </w:pPr>
            <w:r>
              <w:rPr>
                <w:b/>
                <w:bCs/>
              </w:rPr>
              <w:t>529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pStyle w:val="Default"/>
              <w:jc w:val="center"/>
            </w:pPr>
            <w:r>
              <w:rPr>
                <w:b/>
                <w:bCs/>
              </w:rPr>
              <w:t>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pStyle w:val="Default"/>
              <w:jc w:val="center"/>
            </w:pPr>
            <w:r>
              <w:rPr>
                <w:b/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pStyle w:val="Default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pStyle w:val="Default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4B65FD" w:rsidRDefault="004B65FD" w:rsidP="004B65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15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left="671" w:right="538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4B65FD" w:rsidRDefault="004B65FD" w:rsidP="004B65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4B65FD">
          <w:pgSz w:w="16850" w:h="11910" w:orient="landscape"/>
          <w:pgMar w:top="1588" w:right="907" w:bottom="567" w:left="907" w:header="0" w:footer="1400" w:gutter="0"/>
          <w:cols w:space="720"/>
        </w:sectPr>
      </w:pPr>
    </w:p>
    <w:p w:rsidR="004B65FD" w:rsidRDefault="004B65FD" w:rsidP="004B65FD">
      <w:pPr>
        <w:widowControl w:val="0"/>
        <w:tabs>
          <w:tab w:val="left" w:pos="1092"/>
        </w:tabs>
        <w:autoSpaceDE w:val="0"/>
        <w:autoSpaceDN w:val="0"/>
        <w:spacing w:after="3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3.2. Содержание профессионального модуля  ПМ.03 Организация работ по ремонту оборудования электрических подстанций и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сетей</w:t>
      </w:r>
    </w:p>
    <w:p w:rsidR="004B65FD" w:rsidRDefault="004B65FD" w:rsidP="004B65FD">
      <w:pPr>
        <w:widowControl w:val="0"/>
        <w:tabs>
          <w:tab w:val="left" w:pos="1092"/>
        </w:tabs>
        <w:autoSpaceDE w:val="0"/>
        <w:autoSpaceDN w:val="0"/>
        <w:spacing w:after="3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очная форма обучения</w:t>
      </w:r>
    </w:p>
    <w:p w:rsidR="004B65FD" w:rsidRDefault="004B65FD" w:rsidP="004B65FD">
      <w:pPr>
        <w:widowControl w:val="0"/>
        <w:tabs>
          <w:tab w:val="left" w:pos="1092"/>
        </w:tabs>
        <w:autoSpaceDE w:val="0"/>
        <w:autoSpaceDN w:val="0"/>
        <w:spacing w:after="3" w:line="240" w:lineRule="auto"/>
        <w:ind w:right="797"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Таблица </w:t>
      </w:r>
      <w:r w:rsidR="009F637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4</w:t>
      </w: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142"/>
        <w:gridCol w:w="8505"/>
        <w:gridCol w:w="851"/>
        <w:gridCol w:w="1417"/>
        <w:gridCol w:w="1843"/>
      </w:tblGrid>
      <w:tr w:rsidR="004B65FD" w:rsidTr="004B65FD">
        <w:trPr>
          <w:trHeight w:val="537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:rsidR="004B65FD" w:rsidRDefault="004B65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:rsidR="004B65FD" w:rsidRDefault="004B65FD">
            <w:pPr>
              <w:spacing w:before="185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</w:p>
          <w:p w:rsidR="004B65FD" w:rsidRPr="009F6373" w:rsidRDefault="004B65FD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</w:p>
          <w:p w:rsidR="004B65FD" w:rsidRPr="009F6373" w:rsidRDefault="004B65FD">
            <w:pPr>
              <w:ind w:left="352" w:right="34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before="128"/>
              <w:ind w:left="6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Объем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tabs>
                <w:tab w:val="left" w:pos="1417"/>
              </w:tabs>
              <w:spacing w:before="231"/>
              <w:ind w:left="6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Уровень освоения, формируемые компетенции</w:t>
            </w:r>
          </w:p>
        </w:tc>
      </w:tr>
      <w:tr w:rsidR="004B65FD" w:rsidTr="004B65FD">
        <w:trPr>
          <w:trHeight w:val="157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</w:p>
          <w:p w:rsidR="004B65FD" w:rsidRDefault="004B65FD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</w:p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ind w:left="102" w:hanging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 том числе активные, интерактив</w:t>
            </w:r>
          </w:p>
          <w:p w:rsidR="004B65FD" w:rsidRPr="009F6373" w:rsidRDefault="004B65FD">
            <w:pPr>
              <w:ind w:left="102" w:hanging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ные формы</w:t>
            </w:r>
          </w:p>
          <w:p w:rsidR="004B65FD" w:rsidRDefault="004B65FD">
            <w:pPr>
              <w:ind w:left="141" w:right="1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занятий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B65FD" w:rsidTr="004B65FD">
        <w:trPr>
          <w:trHeight w:val="277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8" w:lineRule="exact"/>
              <w:ind w:right="77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8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5</w:t>
            </w:r>
          </w:p>
        </w:tc>
      </w:tr>
      <w:tr w:rsidR="004B65FD" w:rsidTr="004B65FD">
        <w:trPr>
          <w:trHeight w:val="474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МДК 03.01. Ремонт и наладка устройств электроснабжения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73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73" w:lineRule="exact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474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I</w:t>
            </w: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. Организация и планирование ремонтных работ оборудования подстанции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73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73" w:lineRule="exact"/>
              <w:ind w:right="71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9F6373">
        <w:trPr>
          <w:trHeight w:val="154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7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1.1.</w:t>
            </w:r>
          </w:p>
          <w:p w:rsidR="004B65FD" w:rsidRPr="009F6373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и планирование ремонта электрооборудования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Содержание учебного материала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75" w:lineRule="exact"/>
              <w:ind w:left="97"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74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 </w:t>
            </w:r>
          </w:p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3.1 – 3.4,</w:t>
            </w:r>
          </w:p>
          <w:p w:rsidR="004B65FD" w:rsidRDefault="004B65FD">
            <w:pPr>
              <w:ind w:left="390" w:right="159" w:hanging="21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2-11</w:t>
            </w:r>
          </w:p>
        </w:tc>
      </w:tr>
      <w:tr w:rsidR="004B65FD" w:rsidTr="004B65FD">
        <w:trPr>
          <w:trHeight w:val="110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Структура оперативного и административного управления хозяйством электроснабжения. Тяговые подстанции. Район контактной сети. Район электроснабжения. Ремонтно-ревизионные участки.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Мастерские.</w:t>
            </w:r>
          </w:p>
          <w:p w:rsidR="004B65FD" w:rsidRDefault="004B65FD" w:rsidP="009F6373">
            <w:pPr>
              <w:spacing w:line="26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Электротехнические лаборатории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55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Ремонтные работы. Системы планово-предупредительного ремонта. Виды и причины износа электрооборудования.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55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6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Структура электроремонтного цеха и состав его оборудования. Организация рабочего места по ремонту электрооборудования.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Технологический процесс ремонта электрооборудования в ремонтном цехе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55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Такелажные приспособления и механизмы.  Подъемно-транспортное оборудование: назначение, классификация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Практические и лабораторные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32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графика производства ремонтных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32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структурно-технологической схемы ремонтного цеха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32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Составление такелажных схем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279"/>
        </w:trPr>
        <w:tc>
          <w:tcPr>
            <w:tcW w:w="2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Самостоятельная </w:t>
            </w:r>
            <w:r w:rsidRPr="009F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работа обучающихся  по 1 разделу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Зоны обслуживания. Оснащение техническими средствами. Организация</w:t>
            </w:r>
          </w:p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ремонтных работ, система планово-предупредительных ремонтов.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27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Технологические карты и нормы времени на ремонт оборудования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4B65FD" w:rsidTr="004B65FD">
        <w:trPr>
          <w:trHeight w:val="27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Заполнение технической документации при выполнении ремонта. Организация</w:t>
            </w:r>
          </w:p>
          <w:p w:rsidR="004B65FD" w:rsidRPr="009F6373" w:rsidRDefault="004B65FD" w:rsidP="009F6373">
            <w:pPr>
              <w:spacing w:line="26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безопасных условий труда при ремонте и наладке устройств электроснабжения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4B65FD" w:rsidTr="004B65FD">
        <w:trPr>
          <w:trHeight w:val="27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Виды, объемы и сроки ремонтов электрооборудования.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4B65FD" w:rsidTr="004B65FD">
        <w:trPr>
          <w:trHeight w:val="277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Консультации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123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Раздел 2. Ремонт и наладка устройств электроснабжения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143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2.1.</w:t>
            </w:r>
            <w:r w:rsidRPr="009F6373">
              <w:rPr>
                <w:lang w:val="ru-RU"/>
              </w:rPr>
              <w:t xml:space="preserve"> </w:t>
            </w: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Ремонт и наладка электрических машин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 </w:t>
            </w:r>
          </w:p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3.1 – 3.4,</w:t>
            </w:r>
          </w:p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2-11</w:t>
            </w:r>
          </w:p>
        </w:tc>
      </w:tr>
      <w:tr w:rsidR="004B65FD" w:rsidTr="004B65FD">
        <w:trPr>
          <w:trHeight w:val="13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Виды ремонта электрических машин: текущий, средний и капитальный ремонт.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Формы организации ремонтов: централизованная, децентрализованная и смешанная. Ремонтный цикл.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13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Изоляционно-обмоточные работы. Слесарно-механические работы. Комплектование и сборка. Послеремонтные испытания.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13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Разборка электрических машин малой мощности. Разборка электрических машин большой мощности.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13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Практические и лабораторные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13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технологической карты на текущий ремонт электрической машины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13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технологической карты на капитальный ремонт асинхронного двигателя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13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Определение неисправностей асинхронного электродвигателя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123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2.2. Ремонт и наладка трансформаторов</w:t>
            </w:r>
          </w:p>
          <w:p w:rsidR="004B65FD" w:rsidRDefault="004B65FD">
            <w:pPr>
              <w:tabs>
                <w:tab w:val="left" w:pos="1161"/>
                <w:tab w:val="left" w:pos="1873"/>
                <w:tab w:val="left" w:pos="2136"/>
              </w:tabs>
              <w:ind w:left="107" w:right="408" w:firstLine="4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B65FD" w:rsidRDefault="004B65FD">
            <w:pPr>
              <w:tabs>
                <w:tab w:val="left" w:pos="1161"/>
                <w:tab w:val="left" w:pos="1873"/>
                <w:tab w:val="left" w:pos="2136"/>
              </w:tabs>
              <w:ind w:left="107" w:right="408" w:firstLine="4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B65FD" w:rsidRDefault="004B65FD">
            <w:pPr>
              <w:tabs>
                <w:tab w:val="left" w:pos="1161"/>
                <w:tab w:val="left" w:pos="1873"/>
                <w:tab w:val="left" w:pos="2136"/>
              </w:tabs>
              <w:ind w:left="107" w:right="408" w:firstLine="4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B65FD" w:rsidRDefault="004B65FD">
            <w:pPr>
              <w:tabs>
                <w:tab w:val="left" w:pos="1161"/>
                <w:tab w:val="left" w:pos="1873"/>
                <w:tab w:val="left" w:pos="2136"/>
              </w:tabs>
              <w:ind w:left="107" w:right="408" w:firstLine="4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B65FD" w:rsidRDefault="004B65FD">
            <w:pPr>
              <w:tabs>
                <w:tab w:val="left" w:pos="1161"/>
                <w:tab w:val="left" w:pos="1873"/>
                <w:tab w:val="left" w:pos="2136"/>
              </w:tabs>
              <w:ind w:left="107" w:right="408" w:firstLine="4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B65FD" w:rsidRDefault="004B65FD">
            <w:pPr>
              <w:tabs>
                <w:tab w:val="left" w:pos="1161"/>
                <w:tab w:val="left" w:pos="1873"/>
                <w:tab w:val="left" w:pos="2136"/>
              </w:tabs>
              <w:ind w:left="107" w:right="408" w:firstLine="4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B65FD" w:rsidRDefault="004B65FD">
            <w:pPr>
              <w:tabs>
                <w:tab w:val="left" w:pos="1161"/>
                <w:tab w:val="left" w:pos="1873"/>
                <w:tab w:val="left" w:pos="2136"/>
              </w:tabs>
              <w:ind w:left="107" w:right="408" w:firstLine="4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B65FD" w:rsidRDefault="004B65FD">
            <w:pPr>
              <w:tabs>
                <w:tab w:val="left" w:pos="1161"/>
                <w:tab w:val="left" w:pos="1873"/>
                <w:tab w:val="left" w:pos="2136"/>
              </w:tabs>
              <w:ind w:left="107" w:right="408" w:firstLine="4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B65FD" w:rsidRDefault="004B65FD">
            <w:pPr>
              <w:tabs>
                <w:tab w:val="left" w:pos="1161"/>
                <w:tab w:val="left" w:pos="1873"/>
                <w:tab w:val="left" w:pos="2136"/>
              </w:tabs>
              <w:ind w:left="107" w:right="408" w:firstLine="4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B65FD" w:rsidRDefault="004B65FD">
            <w:pPr>
              <w:tabs>
                <w:tab w:val="left" w:pos="1161"/>
                <w:tab w:val="left" w:pos="1873"/>
                <w:tab w:val="left" w:pos="2136"/>
              </w:tabs>
              <w:ind w:left="107" w:right="408" w:firstLine="4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B65FD" w:rsidRDefault="004B65FD">
            <w:pPr>
              <w:tabs>
                <w:tab w:val="left" w:pos="1161"/>
                <w:tab w:val="left" w:pos="1873"/>
                <w:tab w:val="left" w:pos="2136"/>
              </w:tabs>
              <w:ind w:right="40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B65FD" w:rsidRDefault="004B65FD">
            <w:pPr>
              <w:tabs>
                <w:tab w:val="left" w:pos="1161"/>
                <w:tab w:val="left" w:pos="1873"/>
                <w:tab w:val="left" w:pos="2136"/>
              </w:tabs>
              <w:ind w:right="40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 </w:t>
            </w:r>
          </w:p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3.1 – 3.4,</w:t>
            </w:r>
          </w:p>
          <w:p w:rsidR="004B65FD" w:rsidRDefault="004B65FD">
            <w:pPr>
              <w:ind w:left="361" w:right="209" w:hanging="135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2-11</w:t>
            </w:r>
          </w:p>
        </w:tc>
      </w:tr>
      <w:tr w:rsidR="004B65FD" w:rsidTr="004B65FD">
        <w:trPr>
          <w:trHeight w:val="82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Виды нагрузок трансформатора. Основные ограничения и воздействия режима</w:t>
            </w:r>
          </w:p>
          <w:p w:rsidR="004B65FD" w:rsidRPr="009F6373" w:rsidRDefault="004B65FD" w:rsidP="009F6373">
            <w:pPr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нагрузок, превышающих номинальные значения. Основные повреждения силовых трансформаторов.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55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7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Текущий ремонт силовых трансформаторов. Объем текущего ремонта.</w:t>
            </w:r>
          </w:p>
          <w:p w:rsidR="004B65FD" w:rsidRPr="009F6373" w:rsidRDefault="004B65FD" w:rsidP="009F6373">
            <w:pPr>
              <w:spacing w:line="26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Испытания силового трансформатора после текущего ремонта.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58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Средний ремонт и ремонт по техническому состоянию. Расчетная документация при ремонте трансформаторов.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82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Капитальный ремонт трансформатора. Испытания силового трансформатора после капитального ремонта.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Дефектные ведомости капитального ремонта. Регенерация и очистка трансформаторного масла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57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Ремонт измерительных трансформаторов, сухих трансформаторов, автотрансформаторов.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Практические и лабораторные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tabs>
                <w:tab w:val="left" w:pos="642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55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Текущий ремонт силовых трансформаторов с сухой изоляцией. Текущий</w:t>
            </w:r>
          </w:p>
          <w:p w:rsidR="004B65FD" w:rsidRPr="009F6373" w:rsidRDefault="004B65FD" w:rsidP="009F6373">
            <w:pPr>
              <w:spacing w:line="26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ремонт силовых трансформаторов с масляной изоляцией.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Допуск к работе по текущему ремонту силового трансформатора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дефектной ведомости на капитальный ремонт трансформаторов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32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технологической карты на ремонт трансформаторов тока и напряжения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32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Послеремонтные испытания силовых трансформаторов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73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2.3</w:t>
            </w:r>
          </w:p>
          <w:p w:rsidR="004B65FD" w:rsidRPr="009F6373" w:rsidRDefault="004B65F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Ремонт и обслуживание распределительной и пускозащитной аппаратуры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 </w:t>
            </w:r>
          </w:p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3.1 – 3.4,</w:t>
            </w:r>
          </w:p>
          <w:p w:rsidR="004B65FD" w:rsidRDefault="004B65F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2-11</w:t>
            </w:r>
          </w:p>
        </w:tc>
      </w:tr>
      <w:tr w:rsidR="004B65FD" w:rsidTr="004B65FD">
        <w:trPr>
          <w:trHeight w:val="111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Механический  и  коммутационный  ресурс  выключателей.  Виды  и  содержание ремонта высоковольтных выключателей</w:t>
            </w: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переменного</w:t>
            </w: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тока; измерительных трансформаторов тока и</w:t>
            </w: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 xml:space="preserve"> напряжения;</w:t>
            </w: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разъединителей, отделителей и короткозамыкателей; устройств защиты от перенапряжений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B65FD" w:rsidTr="004B65FD">
        <w:trPr>
          <w:trHeight w:val="55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tabs>
                <w:tab w:val="left" w:pos="1375"/>
                <w:tab w:val="left" w:pos="2443"/>
                <w:tab w:val="left" w:pos="3945"/>
                <w:tab w:val="left" w:pos="5367"/>
                <w:tab w:val="left" w:pos="6667"/>
                <w:tab w:val="left" w:pos="8486"/>
              </w:tabs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Ремонт и обслуживание электрооборудования распределительных устройств напряжением выше 1000В.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Осмотры электрооборудования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Виды ремонта аккумуляторной батареи.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Виды ремонтов линий электропередачи и их периодичность.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Текущий ремонт воздушных линий напряжением до и выше 1000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Текущий ремонт кабельных линий напряжением до и выше 1000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Практические и лабораторные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технологической карты на ремонт электрооборудования распределительных устройств напряжением выше 1000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B65FD" w:rsidTr="004B65FD">
        <w:trPr>
          <w:trHeight w:val="28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Текущий ремонт высоковольтного выключателя переменного тока.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Текущий ремонт аккумуляторной батареи.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Самостоятельная работа обучающихся по 2 разделу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Проверка состояния и ремонт железобетонных опор воздушных линий.</w:t>
            </w:r>
          </w:p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Проверка состояния и ремонт комплектной трансформаторной подстанции.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Консультации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Раздел 3. Оценка затрат на выполнение работ по ремонту устройств электроснабжения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Pr="009F6373" w:rsidRDefault="004B65FD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Тема 3.1 Технико-экономические расчёты по проведению планово-предупредительного ремонта</w:t>
            </w: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</w:p>
          <w:p w:rsidR="004B65FD" w:rsidRPr="009F6373" w:rsidRDefault="004B65FD">
            <w:pPr>
              <w:tabs>
                <w:tab w:val="left" w:pos="746"/>
              </w:tabs>
              <w:ind w:left="107" w:right="14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4B65FD" w:rsidRPr="009F6373" w:rsidRDefault="004B65FD">
            <w:pPr>
              <w:tabs>
                <w:tab w:val="left" w:pos="746"/>
              </w:tabs>
              <w:ind w:left="107" w:right="14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4B65FD" w:rsidRPr="009F6373" w:rsidRDefault="004B65FD">
            <w:pPr>
              <w:tabs>
                <w:tab w:val="left" w:pos="746"/>
              </w:tabs>
              <w:ind w:left="107" w:right="14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4B65FD" w:rsidRPr="009F6373" w:rsidRDefault="004B65FD">
            <w:pPr>
              <w:tabs>
                <w:tab w:val="left" w:pos="746"/>
              </w:tabs>
              <w:ind w:left="107" w:right="14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4B65FD" w:rsidRPr="009F6373" w:rsidRDefault="004B65FD">
            <w:pPr>
              <w:tabs>
                <w:tab w:val="left" w:pos="746"/>
              </w:tabs>
              <w:ind w:right="14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 </w:t>
            </w:r>
          </w:p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3.1 – 3.4,</w:t>
            </w:r>
          </w:p>
          <w:p w:rsidR="004B65FD" w:rsidRDefault="004B65FD">
            <w:pPr>
              <w:spacing w:line="264" w:lineRule="exact"/>
              <w:ind w:left="127" w:right="11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2-11</w:t>
            </w:r>
          </w:p>
        </w:tc>
      </w:tr>
      <w:tr w:rsidR="004B65FD" w:rsidTr="004B65FD">
        <w:trPr>
          <w:trHeight w:val="39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Экономический механизм функционирования предприятия. Внешние и внутренние факторы организации производства. Экономические аспекты концентрации производства. Структура и организация производства на предприятии.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Задачи и формы организации процесса производства. Организация обслуживания производства.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31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Ремонтное хозяйство предприятия. Значение и задачи ремонтной службы предприятия. Определение структуры ремонтного цикла. Система планово-предупредительного ремонта электрооборудования. Определение трудоёмкости ремонтов, осмотров и обслуживания электрооборудования.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Методы расчета численности ремонтного персонала. Фонд оплаты труда ремонтных рабочих. Затраты на обслуживание и ремонт электрооборудования Технико-экономические показатели электрооборудования цеха.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316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Курсовой проект (обязательный)</w:t>
            </w:r>
          </w:p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Тематика курсовых проектов </w:t>
            </w:r>
          </w:p>
          <w:p w:rsidR="004B65FD" w:rsidRPr="009F6373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  Расчет технико-экономических показателей на выполнение работ по обслуживанию и ремонту электрооборудования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1212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Самостоятельная работа обучающихся по 3 разделу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Проработка конспектов занятий, учебных изданий и специальной технической литературы (по вопросам к параграфам, главам учебных пособий, составленным</w:t>
            </w:r>
            <w:r w:rsidRPr="009F6373">
              <w:rPr>
                <w:rFonts w:ascii="Times New Roman" w:eastAsia="Times New Roman" w:hAnsi="Times New Roman" w:cs="Times New Roman"/>
                <w:spacing w:val="50"/>
                <w:sz w:val="24"/>
                <w:lang w:val="ru-RU" w:eastAsia="ru-RU" w:bidi="ru-RU"/>
              </w:rPr>
              <w:t xml:space="preserve"> </w:t>
            </w: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преподавателем).</w:t>
            </w:r>
          </w:p>
          <w:p w:rsidR="004B65FD" w:rsidRPr="009F6373" w:rsidRDefault="004B65FD" w:rsidP="009F6373">
            <w:pPr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Выполнение расчетов, решение задач по индивидуальным заданиям.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4B65FD" w:rsidRDefault="004B65FD">
            <w:pPr>
              <w:spacing w:before="209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 </w:t>
            </w:r>
          </w:p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3.1 – 3.4,</w:t>
            </w:r>
          </w:p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2-11</w:t>
            </w:r>
          </w:p>
        </w:tc>
      </w:tr>
      <w:tr w:rsidR="004B65FD" w:rsidTr="004B65FD">
        <w:trPr>
          <w:trHeight w:val="332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ind w:left="107" w:right="369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Консультации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332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ind w:left="107" w:right="3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Промежуточная аттестация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B65FD" w:rsidTr="004B65FD">
        <w:trPr>
          <w:trHeight w:val="379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МДК 03.02.  Аппаратура</w:t>
            </w: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для ремонта и наладки устройств</w:t>
            </w:r>
            <w:r w:rsidRPr="009F63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 w:eastAsia="ru-RU" w:bidi="ru-RU"/>
              </w:rPr>
              <w:t xml:space="preserve"> </w:t>
            </w: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электроснабжения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spacing w:line="268" w:lineRule="exact"/>
              <w:ind w:left="127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276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Раздел 4. Диагностика и наладка устройств и приборов для ремонта оборудования электрических установок и сетей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ind w:left="107" w:right="37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4.1</w:t>
            </w:r>
          </w:p>
          <w:p w:rsidR="004B65FD" w:rsidRPr="009F6373" w:rsidRDefault="004B65F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Приспособления и механизмы для ремонта </w:t>
            </w: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электрооборудования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68" w:lineRule="exact"/>
              <w:ind w:left="127" w:right="1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 </w:t>
            </w:r>
          </w:p>
          <w:p w:rsidR="004B65FD" w:rsidRDefault="004B65FD">
            <w:pPr>
              <w:spacing w:line="268" w:lineRule="exact"/>
              <w:ind w:left="127" w:right="1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3.5, 3.6</w:t>
            </w:r>
          </w:p>
          <w:p w:rsidR="004B65FD" w:rsidRDefault="004B65FD">
            <w:pPr>
              <w:spacing w:line="264" w:lineRule="exact"/>
              <w:ind w:left="127" w:right="11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1 - 11</w:t>
            </w:r>
          </w:p>
        </w:tc>
      </w:tr>
      <w:tr w:rsidR="004B65FD" w:rsidTr="004B65FD">
        <w:trPr>
          <w:trHeight w:val="26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Инструменты и приспособления: классификация, устройство, особенности применения. Измерительные инструменты. Сборочные и специальные инструменты. Станки, механизмы и операционные приспособления.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Электроизмерительные приборы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55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6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Комбинированные измерительные приборы. Приборы для измерения сопротивления. Измерительные клещи. Приборы для проверки устройств защитного отключения. Приборы для определения индикации токов утечки.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6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Общие сведения о датчиках. Датчики: контактные, потенциометрические, индукционные, емкостные, термоэлектрические.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Тензодатчики, фотодатчики. Тахогенераторы. Электрические, гидравлические, пневматические исполнительные механизмы.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Практические и лабораторные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tabs>
                <w:tab w:val="left" w:pos="642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Изучение измерительных инструментов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Изучение конструкции приспособлений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Изучение различных датчиков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Изучение электрических исполнительных механизмов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гидравлических и пневматических исполнительных механизмов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Проверка электрических счётчиков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4.2</w:t>
            </w:r>
          </w:p>
          <w:p w:rsidR="004B65FD" w:rsidRPr="009F6373" w:rsidRDefault="004B65FD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Современные методы диагностики систем электроснабжения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  <w:p w:rsidR="004B65FD" w:rsidRDefault="004B65FD">
            <w:pPr>
              <w:spacing w:line="256" w:lineRule="exact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3.5, 3.6</w:t>
            </w:r>
          </w:p>
          <w:p w:rsidR="004B65FD" w:rsidRDefault="004B65FD">
            <w:pPr>
              <w:spacing w:line="258" w:lineRule="exact"/>
              <w:ind w:left="361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ОК1-11</w:t>
            </w: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Инфракрасные камеры. Термографы. Портативные термографические сиситемы. Тепловизоры. Тепловизионные системы для ведения энергоаудита. Пирометры: портативные, стационарные, цифровые, инфракрасные. Выбор и применение пирометров. Термометры: портативные, переносные, инфракрасные. Измерители частичных разрядов.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Кабельные локаторы. Измерители вибрации.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Методы диагностирования электрооборудования. Метод хроматографического контроля маслонаполненного оборудования. Метод контроля степени полимеризации изоляции. Метод контроля фурановых соединений в масле. Метод контроля диэлектрических характеристик изоляции. Метод вибродиагностики. Электрофизический метод контроля.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Практические  и лабораторные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Определение электрической прочности трансформаторного масла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Хроматографический анализ трансформаторного масла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Диагностирование электрических машин методом вибродиагностики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Диагностика состояния кабельных линий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144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Тема 4.3</w:t>
            </w:r>
          </w:p>
          <w:p w:rsidR="004B65FD" w:rsidRPr="009F6373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Оценка технического </w:t>
            </w:r>
            <w:r w:rsidRPr="009F6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состояния устройств и приборов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13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Общие сведения о проверке электроизмерительных приборов.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77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Проверка работоспособности устройств и приборов, их оценка.</w:t>
            </w:r>
          </w:p>
          <w:p w:rsidR="004B65FD" w:rsidRPr="009F6373" w:rsidRDefault="004B65FD" w:rsidP="009F6373">
            <w:pPr>
              <w:spacing w:line="25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протокола и подготовка документации для передач устройств в ремонтные организации.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spacing w:line="25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Практические  и лабораторные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13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протокола для передачи устройств в ремонтные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13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spacing w:line="25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документации для передачи устройств в ремонтные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284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Самостоятельная работа обучающихся по 4 разделу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Проработка конспектов занятий, учебных изданий и специальной технической литературы (по вопросам к параграфам, главам учебных пособий, составленным</w:t>
            </w:r>
            <w:r w:rsidRPr="009F6373">
              <w:rPr>
                <w:rFonts w:ascii="Times New Roman" w:eastAsia="Times New Roman" w:hAnsi="Times New Roman" w:cs="Times New Roman"/>
                <w:spacing w:val="50"/>
                <w:sz w:val="24"/>
                <w:lang w:val="ru-RU" w:eastAsia="ru-RU" w:bidi="ru-RU"/>
              </w:rPr>
              <w:t xml:space="preserve"> </w:t>
            </w: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преподавателем).</w:t>
            </w:r>
          </w:p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к практическим занятиям с использованием методических рекомендаций преподавателя, оформление отчетов. Работа с нормативной документацией, производственными инструкциями.</w:t>
            </w:r>
          </w:p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Выполнение домашних заданий.</w:t>
            </w:r>
          </w:p>
          <w:p w:rsidR="004B65FD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Теоретическое изучение устройств приборов и аппаратуры для ремонта и наладки электрооборудования.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Составление конспектов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4B65FD" w:rsidRDefault="004B65FD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4B65FD" w:rsidRDefault="004B65FD">
            <w:pPr>
              <w:spacing w:before="11"/>
              <w:rPr>
                <w:rFonts w:ascii="Times New Roman" w:eastAsia="Times New Roman" w:hAnsi="Times New Roman" w:cs="Times New Roman"/>
                <w:sz w:val="34"/>
                <w:lang w:eastAsia="ru-RU" w:bidi="ru-RU"/>
              </w:rPr>
            </w:pPr>
          </w:p>
          <w:p w:rsidR="004B65FD" w:rsidRDefault="004B65FD">
            <w:pPr>
              <w:tabs>
                <w:tab w:val="left" w:pos="363"/>
              </w:tabs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341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Консультации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341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Промежуточная аттестация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УП.03 Учебная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41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Виды работ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основных видов технического обслуживания оборудования электроустановок напряжением до и выше 1000 В.</w:t>
            </w:r>
          </w:p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Расчет затрат на выполнение текущего ремонта электрооборудования, силовых и измерительных трансформаторов, двигателей и генераторов.</w:t>
            </w:r>
          </w:p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графика планово-предупредительного ремонта оборудования электроустановок.</w:t>
            </w:r>
          </w:p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техники безопасности при выполнении технического обслуживания и ремонта оборудования электроустановок.</w:t>
            </w:r>
          </w:p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Разработка технологической карты на вывод в ремонт оборудования электроустановок.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Pr="009F6373" w:rsidRDefault="004B6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Pr="009F6373" w:rsidRDefault="004B65F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4B65FD" w:rsidTr="004B65FD">
        <w:trPr>
          <w:trHeight w:val="559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Pr="009F6373" w:rsidRDefault="004B65FD">
            <w:pPr>
              <w:pStyle w:val="Default"/>
              <w:ind w:left="113"/>
              <w:rPr>
                <w:rFonts w:eastAsia="Times New Roman"/>
                <w:lang w:val="ru-RU" w:eastAsia="ru-RU" w:bidi="ru-RU"/>
              </w:rPr>
            </w:pPr>
            <w:r w:rsidRPr="009F6373">
              <w:rPr>
                <w:b/>
                <w:bCs/>
                <w:lang w:val="ru-RU"/>
              </w:rPr>
              <w:t xml:space="preserve">ПП.03 Производственная практика (по профилю специальности)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before="227"/>
              <w:ind w:left="57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1932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 xml:space="preserve">Виды работ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</w:t>
            </w:r>
          </w:p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Работы по ремонту оборудования.</w:t>
            </w:r>
          </w:p>
          <w:p w:rsidR="004B65FD" w:rsidRPr="009F6373" w:rsidRDefault="004B65FD" w:rsidP="009F6373">
            <w:pPr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</w:t>
            </w:r>
          </w:p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электрооборудовании.</w:t>
            </w:r>
          </w:p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Ведение технической документации по наладке и ремонту электрооборудования по специальностям: </w:t>
            </w:r>
          </w:p>
          <w:p w:rsidR="004B65FD" w:rsidRPr="009F6373" w:rsidRDefault="004B65FD" w:rsidP="009F637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19842 Электромонтер по обслуживанию подстанций;</w:t>
            </w:r>
          </w:p>
          <w:p w:rsidR="004B65FD" w:rsidRPr="009F6373" w:rsidRDefault="004B65FD" w:rsidP="009F6373">
            <w:pPr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19855 Электромонтер по ремонту воздушных линий электропередачи; </w:t>
            </w:r>
          </w:p>
          <w:p w:rsidR="004B65FD" w:rsidRPr="009F6373" w:rsidRDefault="004B65FD" w:rsidP="009F6373">
            <w:pPr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19859 Электромонтер по ремонту и монтажу кабельных линий;</w:t>
            </w:r>
          </w:p>
          <w:p w:rsidR="004B65FD" w:rsidRPr="009F6373" w:rsidRDefault="004B65FD" w:rsidP="009F6373">
            <w:pPr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F63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19867 Электромонтер по эксплуатации распределительных сетей;</w:t>
            </w:r>
          </w:p>
          <w:p w:rsidR="004B65FD" w:rsidRDefault="004B65FD" w:rsidP="009F6373">
            <w:pPr>
              <w:spacing w:line="27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19888 Электромонтер тяговой подстанции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13" w:right="9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Экзамен квалификационный ПМ.03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spacing w:line="256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4B65FD" w:rsidTr="004B65FD">
        <w:trPr>
          <w:trHeight w:val="275"/>
        </w:trPr>
        <w:tc>
          <w:tcPr>
            <w:tcW w:w="10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13" w:right="9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529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line="256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D" w:rsidRDefault="004B65FD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</w:tbl>
    <w:p w:rsidR="004B65FD" w:rsidRDefault="004B65FD" w:rsidP="004B6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4B65FD" w:rsidRDefault="004B65FD" w:rsidP="004B65F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4B65FD">
          <w:pgSz w:w="16850" w:h="11910" w:orient="landscape"/>
          <w:pgMar w:top="1100" w:right="140" w:bottom="1600" w:left="320" w:header="0" w:footer="1400" w:gutter="0"/>
          <w:cols w:space="720"/>
        </w:sectPr>
      </w:pPr>
    </w:p>
    <w:p w:rsidR="004B65FD" w:rsidRDefault="004B65FD" w:rsidP="004B65FD">
      <w:pPr>
        <w:widowControl w:val="0"/>
        <w:tabs>
          <w:tab w:val="left" w:pos="1026"/>
        </w:tabs>
        <w:autoSpaceDE w:val="0"/>
        <w:autoSpaceDN w:val="0"/>
        <w:spacing w:before="72" w:after="0" w:line="240" w:lineRule="auto"/>
        <w:ind w:left="1069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4. УСЛОВИЯ РЕАЛИЗАЦИИ ПРОФЕССИОНАЛЬНОГО МОДУЛЯ</w:t>
      </w:r>
    </w:p>
    <w:p w:rsidR="004B65FD" w:rsidRDefault="004B65FD" w:rsidP="004B65FD">
      <w:pPr>
        <w:widowControl w:val="0"/>
        <w:tabs>
          <w:tab w:val="left" w:pos="1026"/>
        </w:tabs>
        <w:autoSpaceDE w:val="0"/>
        <w:autoSpaceDN w:val="0"/>
        <w:spacing w:before="72" w:after="0" w:line="240" w:lineRule="auto"/>
        <w:ind w:left="1306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4B65FD" w:rsidRDefault="004B65FD" w:rsidP="004B65FD">
      <w:pPr>
        <w:widowControl w:val="0"/>
        <w:tabs>
          <w:tab w:val="left" w:pos="1206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4.1. Требования к минимальному материально-техническому</w:t>
      </w:r>
      <w:r>
        <w:rPr>
          <w:rFonts w:ascii="Times New Roman" w:eastAsia="Times New Roman" w:hAnsi="Times New Roman" w:cs="Times New Roman"/>
          <w:b/>
          <w:spacing w:val="-7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обеспечению</w:t>
      </w:r>
    </w:p>
    <w:p w:rsidR="004B65FD" w:rsidRDefault="004B65FD" w:rsidP="004B65FD">
      <w:pPr>
        <w:widowControl w:val="0"/>
        <w:tabs>
          <w:tab w:val="left" w:pos="1206"/>
        </w:tabs>
        <w:autoSpaceDE w:val="0"/>
        <w:autoSpaceDN w:val="0"/>
        <w:spacing w:before="1" w:after="0" w:line="274" w:lineRule="exact"/>
        <w:ind w:left="1666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74" w:lineRule="exact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Профессиональный 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модуль ПМ.03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Организация работ по ремонту оборудования электрических подстанций и</w:t>
      </w:r>
      <w:r>
        <w:rPr>
          <w:rFonts w:ascii="Times New Roman" w:eastAsia="Times New Roman" w:hAnsi="Times New Roman" w:cs="Times New Roman"/>
          <w:bCs/>
          <w:spacing w:val="4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сетей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реализуется 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учебных кабинетах и лабораториях:</w:t>
      </w:r>
    </w:p>
    <w:p w:rsidR="004B65FD" w:rsidRDefault="004B65FD" w:rsidP="004B65FD">
      <w:pPr>
        <w:widowControl w:val="0"/>
        <w:numPr>
          <w:ilvl w:val="0"/>
          <w:numId w:val="2"/>
        </w:numPr>
        <w:autoSpaceDE w:val="0"/>
        <w:autoSpaceDN w:val="0"/>
        <w:spacing w:after="0" w:line="274" w:lineRule="exact"/>
        <w:ind w:left="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Электрических подстанций;</w:t>
      </w:r>
    </w:p>
    <w:p w:rsidR="004B65FD" w:rsidRDefault="004B65FD" w:rsidP="004B65FD">
      <w:pPr>
        <w:widowControl w:val="0"/>
        <w:numPr>
          <w:ilvl w:val="0"/>
          <w:numId w:val="2"/>
        </w:numPr>
        <w:autoSpaceDE w:val="0"/>
        <w:autoSpaceDN w:val="0"/>
        <w:spacing w:after="0" w:line="274" w:lineRule="exact"/>
        <w:ind w:left="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Технического обслуживания электрических установок;</w:t>
      </w:r>
    </w:p>
    <w:p w:rsidR="004B65FD" w:rsidRDefault="004B65FD" w:rsidP="004B65FD">
      <w:pPr>
        <w:widowControl w:val="0"/>
        <w:numPr>
          <w:ilvl w:val="0"/>
          <w:numId w:val="2"/>
        </w:numPr>
        <w:autoSpaceDE w:val="0"/>
        <w:autoSpaceDN w:val="0"/>
        <w:spacing w:after="0" w:line="274" w:lineRule="exact"/>
        <w:ind w:left="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Техники высоких напряжений;</w:t>
      </w:r>
    </w:p>
    <w:p w:rsidR="004B65FD" w:rsidRDefault="004B65FD" w:rsidP="004B65FD">
      <w:pPr>
        <w:widowControl w:val="0"/>
        <w:numPr>
          <w:ilvl w:val="0"/>
          <w:numId w:val="2"/>
        </w:numPr>
        <w:autoSpaceDE w:val="0"/>
        <w:autoSpaceDN w:val="0"/>
        <w:spacing w:after="0" w:line="274" w:lineRule="exact"/>
        <w:ind w:left="0" w:right="284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Релейной защиты и автоматических систем управления устройствами электроснабжения;</w:t>
      </w:r>
    </w:p>
    <w:p w:rsidR="004B65FD" w:rsidRDefault="004B65FD" w:rsidP="004B65FD">
      <w:pPr>
        <w:widowControl w:val="0"/>
        <w:numPr>
          <w:ilvl w:val="0"/>
          <w:numId w:val="2"/>
        </w:numPr>
        <w:autoSpaceDE w:val="0"/>
        <w:autoSpaceDN w:val="0"/>
        <w:spacing w:after="0" w:line="274" w:lineRule="exact"/>
        <w:ind w:left="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Электроснабжения;</w:t>
      </w:r>
    </w:p>
    <w:p w:rsidR="004B65FD" w:rsidRDefault="004B65FD" w:rsidP="004B65FD">
      <w:pPr>
        <w:widowControl w:val="0"/>
        <w:numPr>
          <w:ilvl w:val="0"/>
          <w:numId w:val="2"/>
        </w:numPr>
        <w:autoSpaceDE w:val="0"/>
        <w:autoSpaceDN w:val="0"/>
        <w:spacing w:after="0" w:line="274" w:lineRule="exact"/>
        <w:ind w:left="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Электротехнических материалов, </w:t>
      </w:r>
    </w:p>
    <w:p w:rsidR="004B65FD" w:rsidRDefault="004B65FD" w:rsidP="004B65FD">
      <w:pPr>
        <w:widowControl w:val="0"/>
        <w:autoSpaceDE w:val="0"/>
        <w:autoSpaceDN w:val="0"/>
        <w:spacing w:after="0" w:line="274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также на полигоне технического обслуживания и ремонта устройств электроснабжения.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лаборатории техники высоких напряжений: </w:t>
      </w:r>
    </w:p>
    <w:p w:rsidR="004B65FD" w:rsidRDefault="004B65FD" w:rsidP="004B65FD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посадочные места по количеству обучающихся 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рабочее место преподавателя.</w:t>
      </w:r>
    </w:p>
    <w:p w:rsidR="004B65FD" w:rsidRDefault="004B65FD" w:rsidP="004B65FD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высоковольтная испытательная установка постоянного тока (переменного тока);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средств защиты;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измерительных приборов, инструментов;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учебно-методической документации;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наглядные пособия (плакаты по испытаниям средств защиты, электроизоляционных материалов).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Оборудование лаборатории электроснабжения: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посадочные места по количеству обучающихся 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рабочее место преподавателя.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мультимедийный проектор;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-экран;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-компьютер.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макеты воздушных линий;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натурные образцы (изоляторы, провода, кабели, кабельные муфты);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комплект учебно-методической документации;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наглядные пособия (плакаты по устройству воздушных и кабельных линий).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Технические средства обучения: 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компьютер;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мультимедийное оборудование;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проекционный экран;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оргтехника.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лаборатории электрических подстанций: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посадочные места по количеству обучающихся 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рабочее место преподавателя.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Технические средства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мультимедийный проектор;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-экран;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-компьютер.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учебная подстанция с различными типами комплектных  распределительных устройств (ячейка с выключателем, токоведущими частями, трансформаторами тока, схемой управления);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натурные образцы (рубильники, переключатели, магнитные пускатели, контакторы, предохранители, разрядники, ограничители перенапряжений);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стенды со схемами электрических подстанций;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 средств защиты;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измерительных приборов, инструментов;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учебно-методической документации;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наглядные пособия (плакаты по техническому обслуживанию электроустановок). </w:t>
      </w:r>
    </w:p>
    <w:p w:rsidR="004B65FD" w:rsidRDefault="004B65FD" w:rsidP="004B65FD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  лаборатории  технического  обслуживания  электрических  установок: </w:t>
      </w:r>
    </w:p>
    <w:p w:rsidR="004B65FD" w:rsidRDefault="004B65FD" w:rsidP="004B65FD">
      <w:pPr>
        <w:pStyle w:val="ae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Специализированная мебель:</w:t>
      </w:r>
    </w:p>
    <w:p w:rsidR="004B65FD" w:rsidRDefault="004B65FD" w:rsidP="004B65FD">
      <w:pPr>
        <w:pStyle w:val="ae"/>
        <w:ind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– посадочные места по количеству обучающихся 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рабочее место преподавателя.</w:t>
      </w:r>
    </w:p>
    <w:p w:rsidR="004B65FD" w:rsidRDefault="004B65FD" w:rsidP="004B65FD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натурные образцы (силовой трансформатор, преобразователь, трансформаторы тока, трансформаторы напряжения, комплект изоляторов, кабели, шины, провода, высоковольтные выключатели, камера распределительного  устройства,  аккумуляторная батарея);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высоковольтные выключатели с приводами и схемами управления, защиты  и автоматики;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средств защиты;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измерительных приборов, инструментов;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бланков технологической документации;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учебно-методической документации;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наглядные пособия (плакаты по оборудованию электрических подстанций).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Оборудование  лаборатории  релейной  защиты  и автоматизированных систем управления устройствами электроснабжения: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</w:p>
    <w:p w:rsidR="004B65FD" w:rsidRDefault="004B65FD" w:rsidP="004B65FD">
      <w:pPr>
        <w:pStyle w:val="ae"/>
        <w:ind w:right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4B65FD" w:rsidRDefault="004B65FD" w:rsidP="004B65FD">
      <w:pPr>
        <w:pStyle w:val="ae"/>
        <w:ind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– посадочные места по количеству обучающихся </w:t>
      </w:r>
    </w:p>
    <w:p w:rsidR="004B65FD" w:rsidRDefault="004B65FD" w:rsidP="004B65F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рабочее место преподавателя.</w:t>
      </w:r>
    </w:p>
    <w:p w:rsidR="004B65FD" w:rsidRDefault="004B65FD" w:rsidP="004B65F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натурные образцы (комплекты реле различного назначения и различной элементной базы);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стенды со схемами релейных защит;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оборудование автоматизированной системы управления для контролируемого пункта;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комплект средств защиты;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комплект измерительных приборов, инструментов;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комплект учебно-методической документации;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наглядные пособия (плакаты по релейной защите и автоматизированным системам управления);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распределительные устройства электрических подстанций.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Оснащение полигона технического обслуживания и ремонта устройств электроснабжения: </w:t>
      </w:r>
    </w:p>
    <w:p w:rsidR="004B65FD" w:rsidRDefault="004B65FD" w:rsidP="004B65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натурные образцы.</w:t>
      </w:r>
    </w:p>
    <w:p w:rsidR="004B65FD" w:rsidRDefault="004B65FD" w:rsidP="004B6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5FD" w:rsidRDefault="004B65FD" w:rsidP="004B6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 Учебно-методическое обеспечение модуля </w:t>
      </w:r>
    </w:p>
    <w:p w:rsidR="004B65FD" w:rsidRDefault="004B65FD" w:rsidP="004B6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учебная 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65FD" w:rsidRDefault="004B65FD" w:rsidP="004B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Южаков Б.Г. Ремонт и наладка устройств электроснабжения: учеб. пособие. — М.: ФГБОУ «Учебно-методический центр по образованию на железнодорожном транспорте», 2016. — 567 с. Режим доступа: </w:t>
      </w:r>
      <w:hyperlink r:id="rId5" w:history="1">
        <w:r>
          <w:rPr>
            <w:rStyle w:val="a3"/>
            <w:color w:val="4682B4"/>
            <w:shd w:val="clear" w:color="auto" w:fill="FFFFFF"/>
          </w:rPr>
          <w:t>http://umczdt.ru/books/41/39323/</w:t>
        </w:r>
      </w:hyperlink>
    </w:p>
    <w:p w:rsidR="004B65FD" w:rsidRDefault="004B65FD" w:rsidP="004B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Южаков Б.Г., Техническое обслуживание оборудования электрических подстанций и сетей: учеб. пособие: в 2 ч. — М.: ФГБОУ «Учебно-методический центр по образованию на железнодорожном транспорте», 2018. Ч. 1. — 278 с. Режим доступа: </w:t>
      </w:r>
      <w:hyperlink r:id="rId6" w:history="1">
        <w:r>
          <w:rPr>
            <w:rStyle w:val="a3"/>
          </w:rPr>
          <w:t>http://umczdt.ru/books/41/225481/</w:t>
        </w:r>
      </w:hyperlink>
    </w:p>
    <w:p w:rsidR="004B65FD" w:rsidRDefault="004B65FD" w:rsidP="004B65F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Техническое обслуживание оборудования электрических подстанций и сетей: учеб. пособие: в 2 ч. — М.: ФБГУ ДПО «Учебно-методический центр по образованию на железнодорожном транспорте», 2018. Ч. 2. — 138 с. Режим доступа: </w:t>
      </w:r>
      <w:hyperlink r:id="rId7" w:history="1">
        <w:r>
          <w:rPr>
            <w:rStyle w:val="a3"/>
          </w:rPr>
          <w:t>http://umczdt.ru/books/41/18739/</w:t>
        </w:r>
      </w:hyperlink>
    </w:p>
    <w:p w:rsidR="004B65FD" w:rsidRDefault="004B65FD" w:rsidP="004B65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Хорольский, В. Я. Эксплуатация систем электроснабжения: учеб. пособие / В.Я. Хорольский, М.А. Таранов. — М.: ИНФРА-М, 2019. — 288 с. Режим доступа: https://znanium.com/catalog/product/1020288</w:t>
      </w:r>
    </w:p>
    <w:p w:rsidR="004B65FD" w:rsidRDefault="004B65FD" w:rsidP="004B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Технология энергосбережения: Учебник / Ю.Д. Сибикин, М.Ю. Сибикин. - 3-e изд., перераб. и доп. - М.: Форум: НИЦ ИНФРА-М, 2013. - 352 с.: ил - (Профессиональное образование) - (Cреднее профессиональное образование). – Режим доступа: </w:t>
      </w:r>
      <w:hyperlink r:id="rId8" w:history="1">
        <w:r>
          <w:rPr>
            <w:rStyle w:val="a3"/>
          </w:rPr>
          <w:t>http://znanium.com/bookread2.php?book=400962</w:t>
        </w:r>
      </w:hyperlink>
    </w:p>
    <w:p w:rsidR="004B65FD" w:rsidRDefault="004B65FD" w:rsidP="004B6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5FD" w:rsidRDefault="004B65FD" w:rsidP="004B6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учебная литература:</w:t>
      </w:r>
    </w:p>
    <w:p w:rsidR="004B65FD" w:rsidRDefault="004B65FD" w:rsidP="004B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Электрооборудование электрических сетей, станций и подстанций: Учебное пособие / Немировский А.Е., Сергиевская И.Ю., Крепышева Л.Ю., - 2-е изд., доп. - М.:Инфра-Инженерия, 2018. - 148 с. Режим доступа: </w:t>
      </w:r>
      <w:hyperlink r:id="rId9" w:history="1">
        <w:r>
          <w:rPr>
            <w:rStyle w:val="a3"/>
          </w:rPr>
          <w:t>http://znanium.com/bookread2.php?book=989739</w:t>
        </w:r>
      </w:hyperlink>
    </w:p>
    <w:p w:rsidR="004B65FD" w:rsidRDefault="004B65FD" w:rsidP="004B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Кожунов В.И. Устройство электрических подстанций: учеб. пособие.  – М.: ФГБУ ДПО «Учебно-методический центр по образованию на ж.д. транспорте», 2016. – 402 с. </w:t>
      </w:r>
    </w:p>
    <w:p w:rsidR="004B65FD" w:rsidRDefault="004B65FD" w:rsidP="004B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Правила по охране труда при эксплуатации электроустановок (от 24 июля 2013 г. № 328н). ‒ М.: Изд-во НЦ ЭНАС, 2015. – 130 с. Режим доступа: </w:t>
      </w:r>
      <w:hyperlink r:id="rId10" w:history="1">
        <w:r>
          <w:rPr>
            <w:rStyle w:val="a3"/>
          </w:rPr>
          <w:t>http://znanium.com/bookread2.php?book=506877</w:t>
        </w:r>
      </w:hyperlink>
    </w:p>
    <w:p w:rsidR="004B65FD" w:rsidRDefault="004B65FD" w:rsidP="004B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Инструкция по движению поездов и маневровой работе на железнодорожном транспорте Российской Федерации. — М.: ИНФРА-М, 2017. — 252 с. Режим доступа: </w:t>
      </w:r>
      <w:hyperlink r:id="rId11" w:history="1">
        <w:r>
          <w:rPr>
            <w:rStyle w:val="a3"/>
          </w:rPr>
          <w:t>http://znanium.com/catalog/product/907605</w:t>
        </w:r>
      </w:hyperlink>
    </w:p>
    <w:p w:rsidR="004B65FD" w:rsidRDefault="004B65FD" w:rsidP="004B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Правила технической эксплуатации железных дорог Российской Федерации. — М.: ИНФРА-М, 2017. — 583 с. Режим доступа: </w:t>
      </w:r>
      <w:hyperlink r:id="rId12" w:history="1">
        <w:r>
          <w:rPr>
            <w:rStyle w:val="a3"/>
          </w:rPr>
          <w:t>http://znanium.com/catalog/product/901554</w:t>
        </w:r>
      </w:hyperlink>
    </w:p>
    <w:p w:rsidR="004B65FD" w:rsidRDefault="004B65FD" w:rsidP="004B6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5FD" w:rsidRDefault="004B65FD" w:rsidP="004B65F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4B65FD" w:rsidRDefault="004B65FD" w:rsidP="004B65FD">
      <w:pPr>
        <w:pStyle w:val="Default"/>
        <w:jc w:val="both"/>
      </w:pPr>
      <w:r>
        <w:rPr>
          <w:rFonts w:eastAsia="Times New Roman"/>
          <w:lang w:eastAsia="ru-RU" w:bidi="ru-RU"/>
        </w:rPr>
        <w:t xml:space="preserve">1. </w:t>
      </w:r>
      <w:r>
        <w:rPr>
          <w:b/>
          <w:bCs/>
        </w:rPr>
        <w:t xml:space="preserve">Шестакова А.С. </w:t>
      </w:r>
      <w:r>
        <w:t xml:space="preserve"> Методические указания по организации самостоятельной работы обучающихся очной формы профессионального модуля ПМ.03 Организация работ по ремонту оборудования электрических подстанций и сетей междисциплинарного курса МДК.03.01 Ремонт и наладка устройств электроснабжения программы подготовки специалистов среднего звена по специальности СПО 13.02.07 Электроснабжение (по отраслям): учеб.– метод. пособие / А.С. Шестакова. — Челябинск: ЧИПС УрГУПС, 2020. — 12 с.</w:t>
      </w:r>
    </w:p>
    <w:p w:rsidR="004B65FD" w:rsidRDefault="004B65FD" w:rsidP="004B65FD">
      <w:pPr>
        <w:pStyle w:val="Default"/>
        <w:jc w:val="both"/>
      </w:pPr>
      <w:r>
        <w:t xml:space="preserve">2. </w:t>
      </w:r>
      <w:r>
        <w:rPr>
          <w:b/>
          <w:bCs/>
        </w:rPr>
        <w:t xml:space="preserve">Матвеев И.А. </w:t>
      </w:r>
      <w:r>
        <w:t xml:space="preserve"> Методические указания по организации самостоятельной работы обучающихся очной формы профессионального модуля профессионального модуля ПМ.03 Организация работ по ремонту оборудования электрических станций и сетей междисциплинарного курса МДК.03.02 Аппаратура для ремонта и наладки устройств </w:t>
      </w:r>
      <w:r>
        <w:lastRenderedPageBreak/>
        <w:t xml:space="preserve">электроснабжения программы подготовки специалистов среднего звена по специальности СПО 13.02.07 Электроснабжение (по отраслям): учеб.– метод. пособие / И.А. Матвеев. — Челябинск: ЧИПС УрГУПС, 2020. — 8 с. </w:t>
      </w:r>
    </w:p>
    <w:p w:rsidR="004B65FD" w:rsidRDefault="004B65FD" w:rsidP="004B65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4.3. Информационные ресурсы сети Интернет и профессиональные базы данных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Транспорт     России:     еженедельная     газета.     Форма     доступа: </w:t>
      </w:r>
      <w:hyperlink r:id="rId13" w:history="1">
        <w:r>
          <w:rPr>
            <w:rStyle w:val="a3"/>
          </w:rPr>
          <w:t>www.transportrussia.ru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Железнодорожный транспорт: ежемесячный научно-теоретический тех- нико-экономический журнал. Форма доступа: </w:t>
      </w:r>
      <w:hyperlink r:id="rId14" w:history="1">
        <w:r>
          <w:rPr>
            <w:rStyle w:val="a3"/>
          </w:rPr>
          <w:t>www.zdt-magazine.ru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Транспорт Российской Федерации: журнал для специалистов транс- портного комплекса. Форма доступа: </w:t>
      </w:r>
      <w:hyperlink r:id="rId15" w:history="1">
        <w:r>
          <w:rPr>
            <w:rStyle w:val="a3"/>
          </w:rPr>
          <w:t>www.rostransport.com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   Гудок:    газета    /учредитель    ОАО    «РЖД».    Форма    доступа: </w:t>
      </w:r>
      <w:hyperlink r:id="rId16" w:history="1">
        <w:r>
          <w:rPr>
            <w:rStyle w:val="a3"/>
          </w:rPr>
          <w:t>www.onlinegazeta.info/gazeta_goodok.htm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Сайт Министерства транспорта Российской Федерации Форма доступа: </w:t>
      </w:r>
      <w:hyperlink r:id="rId17" w:history="1">
        <w:r>
          <w:rPr>
            <w:rStyle w:val="a3"/>
          </w:rPr>
          <w:t>www.mintrans.ru</w:t>
        </w:r>
      </w:hyperlink>
    </w:p>
    <w:p w:rsidR="004B65FD" w:rsidRDefault="004B65FD" w:rsidP="004B65FD">
      <w:pPr>
        <w:pStyle w:val="Default"/>
        <w:jc w:val="center"/>
      </w:pPr>
      <w:r>
        <w:rPr>
          <w:i/>
          <w:iCs/>
        </w:rPr>
        <w:t>Профессиональные базы данных:</w:t>
      </w:r>
    </w:p>
    <w:p w:rsidR="004B65FD" w:rsidRDefault="004B65FD" w:rsidP="004B65FD">
      <w:pPr>
        <w:pStyle w:val="Default"/>
      </w:pPr>
      <w:r>
        <w:t xml:space="preserve">АСПИ ЖТ </w:t>
      </w:r>
    </w:p>
    <w:p w:rsidR="004B65FD" w:rsidRDefault="004B65FD" w:rsidP="004B65FD">
      <w:pPr>
        <w:pStyle w:val="Default"/>
        <w:jc w:val="center"/>
      </w:pPr>
      <w:r>
        <w:rPr>
          <w:i/>
          <w:iCs/>
        </w:rPr>
        <w:t>Программное обеспечение:</w:t>
      </w:r>
    </w:p>
    <w:p w:rsidR="004B65FD" w:rsidRDefault="004B65FD" w:rsidP="004B65FD">
      <w:pPr>
        <w:pStyle w:val="Default"/>
      </w:pPr>
      <w:r>
        <w:t xml:space="preserve">- операционная система Windows; 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- пакет офисных программ Microsoft Office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4.4. Общие требования к организации образовательного процесса</w:t>
      </w:r>
    </w:p>
    <w:p w:rsidR="004B65FD" w:rsidRDefault="004B65FD" w:rsidP="004B65FD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Освоению профессионального модуля предшествует изучение следующих дисциплин ОП.01. Инженерная графика, ОП.02. Электротехника и электроника, ОП.03.Метрология, стандартизация и сертификация, ОП.04.Техническая механика, ОП. 05. Материаловедение и параллельное изучение профессиональных модулей ПМ.01 Организация электроснабжения электрооборудования по отраслям, ПМ.05 Освоение одной или нескольких профессий рабочих, должностей служащих. </w:t>
      </w:r>
    </w:p>
    <w:p w:rsidR="004B65FD" w:rsidRDefault="004B65FD" w:rsidP="004B65FD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профессионального модуля предполагает учебную практику УП.03 и  производственную практику (по профилю специальности) ПП.03, которая проводится концентрированно на профильных предприятиях.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4.5. Кадровое обеспечение образовательного процесса </w:t>
      </w:r>
    </w:p>
    <w:p w:rsidR="004B65FD" w:rsidRDefault="004B65FD" w:rsidP="004B65FD">
      <w:pPr>
        <w:pStyle w:val="Default"/>
        <w:spacing w:line="276" w:lineRule="auto"/>
        <w:jc w:val="both"/>
      </w:pPr>
      <w:r>
        <w:t xml:space="preserve">        Реализацию ПМ.03 Организация работ по ремонту оборудования электрических подстанций и сетей 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 </w:t>
      </w:r>
    </w:p>
    <w:p w:rsidR="004B65FD" w:rsidRDefault="004B65FD" w:rsidP="004B65F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КОНТРОЛЬ И ОЦЕНКА РЕЗУЛЬТАТОВ ОСВОЕНИЯ ПРОФЕССИОНАЛЬНОГО МОДУЛЯ  (ВИДА ПРОФЕССИОНАЛЬНОЙ ДЕЯТЕЛЬНОСТИ)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знаний, умений и практического опыта.</w:t>
      </w:r>
    </w:p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1"/>
        <w:gridCol w:w="3951"/>
        <w:gridCol w:w="2729"/>
      </w:tblGrid>
      <w:tr w:rsidR="004B65FD" w:rsidTr="004B65FD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Результаты (освоенные профессиональные компетенции)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Основные показатели оценки результата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Формы и методы контроля и оценки</w:t>
            </w:r>
          </w:p>
        </w:tc>
      </w:tr>
      <w:tr w:rsidR="004B65FD" w:rsidTr="004B65FD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5FD" w:rsidRDefault="004B6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4B65FD" w:rsidTr="004B65FD">
        <w:trPr>
          <w:trHeight w:val="273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ПК 3.1. Планировать и организовывать работу по ремонту оборудования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точность выполнения профилактических работ;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правильное составление календарных графиков выполнения работ;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обоснование периодичности выполнения работ;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правильность определения объемов, сроков и продолжительности ремонтных работ;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быстрота ликвидации последствий аварий или устранения полученных повреждений;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правильность оформления и заполнения ремонтной документации;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поддержание работоспособности технического состояния электрооборудования в соответствии с нормативно-технической документацией.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Текущий контроль: наблюдение и оценка при выполнении практических и лабораторных заданий. 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Промежуточная аттестация: оценка демонстрируемых умений </w:t>
            </w:r>
          </w:p>
        </w:tc>
      </w:tr>
      <w:tr w:rsidR="004B65FD" w:rsidTr="004B65FD">
        <w:trPr>
          <w:trHeight w:val="495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lastRenderedPageBreak/>
              <w:t xml:space="preserve">ПК 3.2. Находить и устранять повреждения оборудования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правильность планирования профилактических работ;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грамотное составление план - графиков профилактических работ;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качественное заполнение нормативно-технической документации;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порядок проведения очередных и внеочередных обходов и осмотров в соответствии с требованиями и инструкциями;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правильное выявление и устранение повреждений электрооборудования;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осуществление контроля за состоянием электроустановок и линий электропередачи.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Текущий контроль: наблюдение и оценка при выполнении практических заданий. 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Промежуточная аттестация: оценка демонстрируемых умений </w:t>
            </w:r>
          </w:p>
        </w:tc>
      </w:tr>
      <w:tr w:rsidR="004B65FD" w:rsidTr="004B65FD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rPr>
                <w:rFonts w:eastAsia="Times New Roman"/>
                <w:lang w:eastAsia="ru-RU" w:bidi="ru-RU"/>
              </w:rPr>
              <w:br w:type="page"/>
            </w:r>
            <w:r>
              <w:t xml:space="preserve">ПК 3.3. Выполнять работы по ремонту устройств электро-снабжения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t>порядок проведения текущего и капитального ремонтов трансформаторов, электрических машин, коммутационных аппаратов, распределительных устройств, электрооборудования и электрических аппаратов электрических подстанций и сетей.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Текущий контроль: наблюдение и оценка при выполнении практических заданий. 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Промежуточная аттестация: оценка демонстрируемых умений </w:t>
            </w:r>
          </w:p>
        </w:tc>
      </w:tr>
      <w:tr w:rsidR="004B65FD" w:rsidTr="004B65FD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ПК 3.4. Оценивать затраты на выполнение работ по ремонту устройств электроснабжения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точность и своевременность составления прогноза (анализа) материальных, финансовых и трудовых ресурсов для проведения ремонтных работ;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точность расчёта капитальных вложений в развитие производственной базы ремонта.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Текущий контроль: наблюдение и оценка при выполнении практических заданий. 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Промежуточная аттестация: оценка демонстрируемых умений </w:t>
            </w:r>
          </w:p>
        </w:tc>
      </w:tr>
      <w:tr w:rsidR="004B65FD" w:rsidTr="004B65FD">
        <w:trPr>
          <w:trHeight w:val="2200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ПК 3.5. Выполнять проверку и анализ состояния устройств и приборов, используемых при ремонте и наладке оборудования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t>правильность проведения проверки и анализа состояния устройств механизации при ремонте электрооборудования, измерительных приборов, диагностических устройств, комплексов и ручного слесарного инструмента.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Текущий контроль: наблюдение и оценка при выполнении практических заданий. 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t>Промежуточная аттестация: оценка демонстрируемых умений</w:t>
            </w:r>
          </w:p>
        </w:tc>
      </w:tr>
      <w:tr w:rsidR="004B65FD" w:rsidTr="004B65FD">
        <w:trPr>
          <w:trHeight w:val="20"/>
        </w:trPr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t xml:space="preserve">ПК 3.6. Производить настройку и регулировку устройств и приборов для ремонта оборудования </w:t>
            </w:r>
            <w:r>
              <w:lastRenderedPageBreak/>
              <w:t xml:space="preserve">электрических установок и сетей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lastRenderedPageBreak/>
              <w:sym w:font="Symbol" w:char="002D"/>
            </w:r>
            <w:r>
              <w:t xml:space="preserve"> соблюдение технологической последовательности ремонта устройств и приборов для ремонта и наладки электрооборудования </w:t>
            </w:r>
            <w:r>
              <w:lastRenderedPageBreak/>
              <w:t>электроустановок и сетей;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оперативное составление перечня операций для проведения ремонта электрооборудования подстанций и сетей;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sym w:font="Symbol" w:char="002D"/>
            </w:r>
            <w:r>
              <w:t xml:space="preserve"> быстрота выполнения настройки и регулировки устройств и приборов для ремонта оборудования электроустановок.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pStyle w:val="Default"/>
              <w:spacing w:line="276" w:lineRule="auto"/>
              <w:jc w:val="both"/>
            </w:pPr>
            <w:r>
              <w:lastRenderedPageBreak/>
              <w:t xml:space="preserve">Текущий контроль: наблюдение и оценка при выполнении практических заданий. </w:t>
            </w:r>
          </w:p>
          <w:p w:rsidR="004B65FD" w:rsidRDefault="004B65FD">
            <w:pPr>
              <w:pStyle w:val="Default"/>
              <w:spacing w:line="276" w:lineRule="auto"/>
              <w:jc w:val="both"/>
            </w:pPr>
            <w:r>
              <w:lastRenderedPageBreak/>
              <w:t xml:space="preserve">Промежуточная аттестация: оценка демонстрируемых умений </w:t>
            </w:r>
          </w:p>
        </w:tc>
      </w:tr>
    </w:tbl>
    <w:p w:rsidR="004B65FD" w:rsidRDefault="004B65FD" w:rsidP="004B65F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позволяют проверить у обучающихся развитие общих компетенций и обеспечивающих их знаний и умений. </w:t>
      </w:r>
    </w:p>
    <w:p w:rsidR="004B65FD" w:rsidRDefault="004B65FD" w:rsidP="004B65FD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5FD" w:rsidRDefault="004B65FD" w:rsidP="004B65FD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3402"/>
        <w:gridCol w:w="3367"/>
      </w:tblGrid>
      <w:tr w:rsidR="004B65FD" w:rsidTr="004B65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4B65FD" w:rsidTr="004B65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5FD" w:rsidTr="004B65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владение разнообразными методами (в том числе инновационными) для осуществления профессиональной деятельности;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использование специальных методов и способов решения профессиональных задач;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эффективных технологий и рациональных способов выполнения профессиональных задач.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4B65FD" w:rsidTr="004B65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информации, выделение в ней главных аспектов, структурирование, презентация;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владение способами систематизации полученной информацию.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освоения компетенции </w:t>
            </w:r>
          </w:p>
        </w:tc>
      </w:tr>
      <w:tr w:rsidR="004B65FD" w:rsidTr="004B65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качества результатов собственной деятельности;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4B65FD" w:rsidTr="004B65FD">
        <w:trPr>
          <w:trHeight w:val="42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объективный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коррективов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собственной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>;</w:t>
            </w:r>
          </w:p>
          <w:p w:rsidR="004B65FD" w:rsidRDefault="004B65FD">
            <w:pPr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постоянное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проявление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ответственности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Bodoni MT" w:eastAsia="Calibri" w:hAnsi="Bodoni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коммуникабельной способностью взаимодействия в коллективе (в общении с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одногруппниками,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общения и саморегуляции в коллективе.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4B65FD" w:rsidTr="004B65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норм публичной речи и регламента;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продукта письменной коммуникации определенной структуры на государственном языке.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Промежуточная аттестация: оценка освоения компетенции </w:t>
            </w:r>
          </w:p>
        </w:tc>
      </w:tr>
      <w:tr w:rsidR="004B65FD" w:rsidTr="004B65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осознание конституционных прав и обязанностей;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закона и правопорядка;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осуществление своей деятельности на основе соблюдения этических норм и общечеловеческих ценностей;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демонстрирование сформированности российской гражданской идентичности, патриотизма, уважения к своему народу, уважения к государственным символам (гербу, флагу, гимну).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4B65FD" w:rsidTr="004B65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норм экологической чистоты и безопасности;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осуществление деятельности по сбережению ресурсов и сохранению окружающей среды;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4B65FD" w:rsidTr="004B65FD">
        <w:trPr>
          <w:trHeight w:val="38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норм здорового образа жизни, осознанное выполнение правил безопасности жизнедеятельности;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4B65FD" w:rsidTr="004B65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09. Использовать информационные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уровень активного взаимодействия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обучающимися, преподавателями и мастерами в ходе обучения; 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результативность работы при использовании информационных программ.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обучающегося: в процессе освоения образовательной программы на практических занятиях и лабораторных работах.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4B65FD" w:rsidTr="004B65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4B65FD" w:rsidTr="004B65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успешной стратегии решения проблемы;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и презентация бизнес-плана в области своей профессиональной деятельности.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FD" w:rsidRDefault="004B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4B65FD" w:rsidRDefault="004B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4B65FD" w:rsidRDefault="004B65FD" w:rsidP="004B65FD">
      <w:pPr>
        <w:widowControl w:val="0"/>
        <w:autoSpaceDE w:val="0"/>
        <w:autoSpaceDN w:val="0"/>
        <w:spacing w:after="0" w:line="240" w:lineRule="auto"/>
        <w:jc w:val="center"/>
      </w:pPr>
    </w:p>
    <w:p w:rsidR="00320776" w:rsidRDefault="00320776"/>
    <w:sectPr w:rsidR="00320776" w:rsidSect="003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49"/>
    <w:multiLevelType w:val="hybridMultilevel"/>
    <w:tmpl w:val="19EE1366"/>
    <w:lvl w:ilvl="0" w:tplc="2716F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14C0D"/>
    <w:multiLevelType w:val="multilevel"/>
    <w:tmpl w:val="90C0A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65FD"/>
    <w:rsid w:val="000F332F"/>
    <w:rsid w:val="00320776"/>
    <w:rsid w:val="004B65FD"/>
    <w:rsid w:val="009F6373"/>
    <w:rsid w:val="00A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164C"/>
  <w15:docId w15:val="{35E60612-638F-4D70-AC92-625AFCF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FD"/>
  </w:style>
  <w:style w:type="paragraph" w:styleId="1">
    <w:name w:val="heading 1"/>
    <w:basedOn w:val="a"/>
    <w:link w:val="10"/>
    <w:uiPriority w:val="1"/>
    <w:qFormat/>
    <w:rsid w:val="004B65FD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4B65FD"/>
    <w:pPr>
      <w:widowControl w:val="0"/>
      <w:autoSpaceDE w:val="0"/>
      <w:autoSpaceDN w:val="0"/>
      <w:spacing w:after="0" w:line="240" w:lineRule="auto"/>
      <w:ind w:left="1351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65F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4B65F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styleId="a3">
    <w:name w:val="Hyperlink"/>
    <w:uiPriority w:val="99"/>
    <w:semiHidden/>
    <w:unhideWhenUsed/>
    <w:rsid w:val="004B65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65F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B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65F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B65F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4B65F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B65F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ody Text"/>
    <w:basedOn w:val="a"/>
    <w:link w:val="ab"/>
    <w:uiPriority w:val="1"/>
    <w:semiHidden/>
    <w:unhideWhenUsed/>
    <w:qFormat/>
    <w:rsid w:val="004B6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4B65F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4B6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B65F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e">
    <w:name w:val="No Spacing"/>
    <w:uiPriority w:val="1"/>
    <w:qFormat/>
    <w:rsid w:val="004B65FD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4B65FD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B6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0">
    <w:name w:val="Базовый"/>
    <w:uiPriority w:val="99"/>
    <w:rsid w:val="004B65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......."/>
    <w:basedOn w:val="a"/>
    <w:next w:val="a"/>
    <w:uiPriority w:val="99"/>
    <w:rsid w:val="004B6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4B65F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бычный2"/>
    <w:uiPriority w:val="99"/>
    <w:rsid w:val="004B65F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4B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4B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B65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uiPriority w:val="59"/>
    <w:rsid w:val="004B65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00962" TargetMode="External"/><Relationship Id="rId13" Type="http://schemas.openxmlformats.org/officeDocument/2006/relationships/hyperlink" Target="http://www.transportrussi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czdt.ru/books/41/18739/" TargetMode="External"/><Relationship Id="rId12" Type="http://schemas.openxmlformats.org/officeDocument/2006/relationships/hyperlink" Target="http://znanium.com/catalog/product/901554" TargetMode="External"/><Relationship Id="rId17" Type="http://schemas.openxmlformats.org/officeDocument/2006/relationships/hyperlink" Target="http://www.mintran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inegazeta.info/gazeta_good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mczdt.ru/books/41/225481/" TargetMode="External"/><Relationship Id="rId11" Type="http://schemas.openxmlformats.org/officeDocument/2006/relationships/hyperlink" Target="http://znanium.com/catalog/product/907605" TargetMode="External"/><Relationship Id="rId5" Type="http://schemas.openxmlformats.org/officeDocument/2006/relationships/hyperlink" Target="http://umczdt.ru/books/41/39323/" TargetMode="External"/><Relationship Id="rId15" Type="http://schemas.openxmlformats.org/officeDocument/2006/relationships/hyperlink" Target="http://www.rostransport.com" TargetMode="External"/><Relationship Id="rId10" Type="http://schemas.openxmlformats.org/officeDocument/2006/relationships/hyperlink" Target="http://znanium.com/bookread2.php?book=50687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989739" TargetMode="External"/><Relationship Id="rId14" Type="http://schemas.openxmlformats.org/officeDocument/2006/relationships/hyperlink" Target="http://www.zdt-magaz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6654</Words>
  <Characters>37928</Characters>
  <Application>Microsoft Office Word</Application>
  <DocSecurity>0</DocSecurity>
  <Lines>316</Lines>
  <Paragraphs>88</Paragraphs>
  <ScaleCrop>false</ScaleCrop>
  <Company/>
  <LinksUpToDate>false</LinksUpToDate>
  <CharactersWithSpaces>44494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6</cp:revision>
  <dcterms:created xsi:type="dcterms:W3CDTF">2021-02-11T08:27:00Z</dcterms:created>
  <dcterms:modified xsi:type="dcterms:W3CDTF">2023-06-25T05:54:00Z</dcterms:modified>
</cp:coreProperties>
</file>