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F81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 02</w:t>
      </w:r>
      <w:r w:rsidRPr="00B9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железных дорог, ремонт и 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текущее содержание пути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08.02.10 Строительство железных дорог, путь и путевое хозяйство 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7E74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180A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B94EC5" w:rsidRPr="00B94EC5" w:rsidRDefault="00B94EC5" w:rsidP="00B94EC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4EC5" w:rsidRPr="00B94EC5" w:rsidTr="00B94EC5">
        <w:tc>
          <w:tcPr>
            <w:tcW w:w="4785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по специальности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B94EC5" w:rsidRPr="00B94EC5" w:rsidTr="00B94EC5">
        <w:tc>
          <w:tcPr>
            <w:tcW w:w="4785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7E74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0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C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94EC5" w:rsidRPr="00B94EC5" w:rsidRDefault="00B94EC5" w:rsidP="00455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4550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 Важенина</w:t>
            </w:r>
          </w:p>
        </w:tc>
        <w:tc>
          <w:tcPr>
            <w:tcW w:w="4786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B94EC5" w:rsidRPr="00B94EC5" w:rsidRDefault="00B94EC5" w:rsidP="0018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7E74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0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C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BC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C5" w:rsidRPr="00B94EC5" w:rsidRDefault="00B94EC5" w:rsidP="00B94EC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Светлана Игоревна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первой категории Челябинского института путей сообщения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Абраров Равиль Габдуллович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="007E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Челябинского института путей сообщения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Чурбанова Елена Викторовна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="007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категории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Челябинского института путей сообщения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Добрынина Наталья Владимировна преподаватель высшей  </w:t>
      </w:r>
      <w:proofErr w:type="gramStart"/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Челябинского института путей сообщения филиала федерального государственного бюджетного образовательного учреждения высшего</w:t>
      </w:r>
      <w:proofErr w:type="gramEnd"/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«Уральский государственный университет путей сообщения»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FA" w:rsidRPr="00B26DCF" w:rsidRDefault="007E74FA" w:rsidP="007E7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работодателя: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Охапкин Анатолий Вениаминович,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СОДЕРЖАНИЕ</w:t>
      </w:r>
    </w:p>
    <w:p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/>
      </w:tblPr>
      <w:tblGrid>
        <w:gridCol w:w="426"/>
        <w:gridCol w:w="7904"/>
        <w:gridCol w:w="820"/>
      </w:tblGrid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……....................................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947C12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30</w:t>
            </w: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947C12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34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:rsidR="00B94EC5" w:rsidRPr="00B94EC5" w:rsidRDefault="00B94EC5" w:rsidP="00C722E7">
      <w:pPr>
        <w:tabs>
          <w:tab w:val="left" w:pos="142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C77B0" w:rsidRDefault="00B94EC5" w:rsidP="00B94EC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BC7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BC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ПРОФЕССИОНАЛЬНОГО МОДУЛЯ</w:t>
      </w:r>
      <w:bookmarkEnd w:id="0"/>
    </w:p>
    <w:p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СТРОИТЕЛЬСТВО ЖЕЛЕЗНЫХ ДОРОГ, РЕМОНТ И ТЕКУЩЕЕ СОДЕРЖАНИЕ ЖЕЛЕЗНОДОРОЖНОГО ПУТИ </w:t>
      </w:r>
    </w:p>
    <w:p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94EC5" w:rsidRPr="00BC77B0" w:rsidRDefault="00B94EC5" w:rsidP="00B94EC5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B94EC5" w:rsidRPr="00BC77B0" w:rsidRDefault="00B94EC5" w:rsidP="00B94EC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9774B" w:rsidRPr="00BC77B0" w:rsidRDefault="0009774B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7B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D31EBB">
        <w:rPr>
          <w:rFonts w:ascii="Times New Roman" w:hAnsi="Times New Roman" w:cs="Times New Roman"/>
          <w:sz w:val="24"/>
          <w:szCs w:val="24"/>
        </w:rPr>
        <w:t>2</w:t>
      </w:r>
      <w:r w:rsidR="00180A36">
        <w:rPr>
          <w:rFonts w:ascii="Times New Roman" w:hAnsi="Times New Roman" w:cs="Times New Roman"/>
          <w:sz w:val="24"/>
          <w:szCs w:val="24"/>
        </w:rPr>
        <w:t>1</w:t>
      </w:r>
      <w:r w:rsidRPr="00BC77B0">
        <w:rPr>
          <w:rFonts w:ascii="Times New Roman" w:hAnsi="Times New Roman" w:cs="Times New Roman"/>
          <w:sz w:val="24"/>
          <w:szCs w:val="24"/>
        </w:rPr>
        <w:t xml:space="preserve"> г. по специальности 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BC77B0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 </w:t>
      </w:r>
      <w:r w:rsidRPr="00BC77B0">
        <w:rPr>
          <w:rFonts w:ascii="Times New Roman" w:hAnsi="Times New Roman" w:cs="Times New Roman"/>
          <w:sz w:val="24"/>
          <w:szCs w:val="24"/>
        </w:rPr>
        <w:t xml:space="preserve">и соответствующих профессиональных компетенций (ПК): </w:t>
      </w:r>
    </w:p>
    <w:p w:rsidR="00B94EC5" w:rsidRPr="00BC77B0" w:rsidRDefault="00B94EC5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Участвовать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проектировании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</w:t>
      </w:r>
      <w:r w:rsidRPr="00BC77B0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железных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дорог,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сооружений.</w:t>
      </w:r>
    </w:p>
    <w:p w:rsidR="00B94EC5" w:rsidRPr="00BC77B0" w:rsidRDefault="00B94EC5" w:rsidP="00B94EC5">
      <w:pPr>
        <w:spacing w:after="0" w:line="288" w:lineRule="auto"/>
        <w:ind w:left="118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C77B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B94EC5" w:rsidRPr="00BC77B0" w:rsidRDefault="00B94EC5" w:rsidP="00B94EC5">
      <w:pPr>
        <w:spacing w:before="2"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Контролировать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текущего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работ, организовывать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приемку.</w:t>
      </w:r>
    </w:p>
    <w:p w:rsidR="00B94EC5" w:rsidRPr="00BC77B0" w:rsidRDefault="00B94EC5" w:rsidP="00B94EC5">
      <w:pPr>
        <w:spacing w:after="0" w:line="288" w:lineRule="auto"/>
        <w:ind w:left="118" w:right="110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Разрабатывать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технологические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</w:t>
      </w:r>
      <w:r w:rsidRPr="00BC77B0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производства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 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сооружений.</w:t>
      </w:r>
    </w:p>
    <w:p w:rsidR="00B94EC5" w:rsidRPr="00BC77B0" w:rsidRDefault="00B94EC5" w:rsidP="00B94EC5">
      <w:pPr>
        <w:spacing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Обеспечивать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строительстве,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железных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дорог</w:t>
      </w:r>
      <w:r w:rsidRPr="00BC77B0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требований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охраны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окружающей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среды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промышленной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безопасности,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проводить обучение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персонала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производственном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участке.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контроля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параметров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рельсовой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колеи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стрелочных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переводов;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79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разработки</w:t>
      </w:r>
      <w:r w:rsidRPr="00BC77B0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процессов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текущего</w:t>
      </w:r>
      <w:r w:rsidRPr="00BC77B0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содержания,</w:t>
      </w:r>
      <w:r w:rsidRPr="00BC77B0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22" w:lineRule="exac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применения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механизмов при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работах;</w:t>
      </w:r>
    </w:p>
    <w:p w:rsidR="00B94EC5" w:rsidRPr="00BC77B0" w:rsidRDefault="00B94EC5" w:rsidP="0009774B">
      <w:pPr>
        <w:widowControl w:val="0"/>
        <w:tabs>
          <w:tab w:val="left" w:pos="331"/>
        </w:tabs>
        <w:spacing w:after="0" w:line="322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объемы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земляных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потребности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верхнего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строения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механизмах,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рабочей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силе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видов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путевых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64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обнаружения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неисправностей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возникновения;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0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текущему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требованиями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процессов;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3"/>
        </w:tabs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машины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механизмы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назначению,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</w:t>
      </w:r>
      <w:r w:rsidRPr="00BC77B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безопасности;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3"/>
        </w:tabs>
        <w:spacing w:before="1" w:after="0" w:line="322" w:lineRule="exact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технические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нормы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стре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лочных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переводов;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2"/>
        </w:tabs>
        <w:spacing w:before="47" w:after="0" w:line="241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организацию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техническому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обслуживанию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нологические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ремонта,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реконструкции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эксплуатации,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технической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диагностики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обеспечения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дежности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пути;</w:t>
      </w:r>
    </w:p>
    <w:p w:rsidR="00B94EC5" w:rsidRPr="00BC77B0" w:rsidRDefault="00B94EC5" w:rsidP="00B94EC5">
      <w:pPr>
        <w:widowControl w:val="0"/>
        <w:tabs>
          <w:tab w:val="left" w:pos="33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назначение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малой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B0" w:rsidRDefault="00BC77B0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5" w:rsidRPr="00F818BF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F818BF" w:rsidRPr="00F818BF">
        <w:rPr>
          <w:rFonts w:ascii="Times New Roman" w:hAnsi="Times New Roman" w:cs="Times New Roman"/>
          <w:b/>
          <w:bCs/>
          <w:sz w:val="24"/>
          <w:szCs w:val="24"/>
        </w:rPr>
        <w:t>Структура и объем профессионального модуля:</w:t>
      </w:r>
    </w:p>
    <w:p w:rsid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BC77B0" w:rsidRPr="00B94EC5" w:rsidRDefault="00BC77B0" w:rsidP="00BC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B94EC5" w:rsidRPr="00B94EC5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94EC5" w:rsidRPr="00B94EC5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EC5" w:rsidRPr="00B94EC5" w:rsidRDefault="00BC2915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15" w:rsidRPr="00B94EC5" w:rsidRDefault="00B94EC5" w:rsidP="00E8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831</w:t>
            </w:r>
          </w:p>
        </w:tc>
      </w:tr>
      <w:tr w:rsidR="00B94EC5" w:rsidRPr="00B94EC5" w:rsidTr="00B94EC5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174" w:rsidRPr="00E84174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B94EC5" w:rsidRPr="00B94EC5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723</w:t>
            </w:r>
          </w:p>
          <w:p w:rsidR="00B94EC5" w:rsidRPr="00B94EC5" w:rsidRDefault="00E84174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482</w:t>
            </w:r>
          </w:p>
        </w:tc>
      </w:tr>
      <w:tr w:rsidR="00B94EC5" w:rsidRPr="00B94EC5" w:rsidTr="00B94EC5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121CC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CC" w:rsidRPr="00B94EC5" w:rsidRDefault="00E121CC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CC" w:rsidRPr="00B94EC5" w:rsidRDefault="00E121CC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77E1E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E1E" w:rsidRDefault="00877E1E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E1E" w:rsidRDefault="00877E1E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77E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 w:rsidR="0009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</w:tbl>
    <w:p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7B0" w:rsidRPr="00BC77B0" w:rsidRDefault="00BC77B0" w:rsidP="00BC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BC77B0" w:rsidRPr="00B94EC5" w:rsidTr="00BC77B0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77B0" w:rsidRPr="00B94EC5" w:rsidTr="00BC77B0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7B0" w:rsidRDefault="00E84174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BC77B0" w:rsidRPr="00B94EC5" w:rsidRDefault="00BC77B0" w:rsidP="00BC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831</w:t>
            </w:r>
          </w:p>
          <w:p w:rsidR="00BC2915" w:rsidRPr="00B94EC5" w:rsidRDefault="00BC2915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84174" w:rsidRPr="00B94EC5" w:rsidTr="00BC77B0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174" w:rsidRPr="00E84174" w:rsidRDefault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E84174" w:rsidRPr="00E84174" w:rsidRDefault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174" w:rsidRPr="00B94EC5" w:rsidRDefault="00E84174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723</w:t>
            </w:r>
          </w:p>
          <w:p w:rsidR="00E84174" w:rsidRPr="00B94EC5" w:rsidRDefault="00E84174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BC77B0" w:rsidRPr="00B94EC5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BC77B0" w:rsidRPr="00B94EC5" w:rsidTr="00BC77B0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77B0" w:rsidRPr="00B94EC5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BC77B0" w:rsidRPr="00B94EC5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121CC" w:rsidRPr="00B94EC5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CC" w:rsidRPr="00B94EC5" w:rsidRDefault="00E121CC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CC" w:rsidRPr="00B94EC5" w:rsidRDefault="00AD080E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C77B0" w:rsidRPr="00B94EC5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601</w:t>
            </w:r>
          </w:p>
        </w:tc>
      </w:tr>
      <w:tr w:rsidR="00BC77B0" w:rsidRPr="00B94EC5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</w:tbl>
    <w:p w:rsidR="00852C81" w:rsidRDefault="00852C81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5" w:rsidRPr="00F818BF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:rsidR="00B94EC5" w:rsidRPr="00B94EC5" w:rsidRDefault="00B94EC5" w:rsidP="00BC77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260"/>
        <w:gridCol w:w="2552"/>
        <w:gridCol w:w="2517"/>
      </w:tblGrid>
      <w:tr w:rsidR="00A02E5F" w:rsidRPr="00B94EC5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A02E5F" w:rsidRPr="00B94EC5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года 10 месяцев 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года 10 месяцев 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реконструкция железных дорог</w:t>
            </w:r>
          </w:p>
        </w:tc>
        <w:tc>
          <w:tcPr>
            <w:tcW w:w="1295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295" w:type="pct"/>
            <w:shd w:val="clear" w:color="auto" w:fill="auto"/>
          </w:tcPr>
          <w:p w:rsidR="00A02E5F" w:rsidRDefault="00877E1E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2E5F" w:rsidRPr="00B94EC5" w:rsidRDefault="00814DB0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852C81" w:rsidRDefault="00A02E5F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814DB0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1295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1295" w:type="pct"/>
            <w:shd w:val="clear" w:color="auto" w:fill="auto"/>
          </w:tcPr>
          <w:p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 квалификационный</w:t>
            </w:r>
          </w:p>
        </w:tc>
        <w:tc>
          <w:tcPr>
            <w:tcW w:w="1295" w:type="pct"/>
            <w:shd w:val="clear" w:color="auto" w:fill="auto"/>
          </w:tcPr>
          <w:p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260"/>
        <w:gridCol w:w="5069"/>
      </w:tblGrid>
      <w:tr w:rsidR="00BC77B0" w:rsidRPr="00BC77B0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shd w:val="clear" w:color="auto" w:fill="auto"/>
          </w:tcPr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очной форме обучения</w:t>
            </w:r>
          </w:p>
        </w:tc>
      </w:tr>
      <w:tr w:rsidR="00BC77B0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 10 месяцев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реконструкция железных дорог</w:t>
            </w: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2572" w:type="pct"/>
            <w:shd w:val="clear" w:color="auto" w:fill="auto"/>
          </w:tcPr>
          <w:p w:rsidR="00BC77B0" w:rsidRPr="00B94EC5" w:rsidRDefault="00BC77B0" w:rsidP="005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5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F818BF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 квалификационный</w:t>
            </w:r>
          </w:p>
        </w:tc>
        <w:tc>
          <w:tcPr>
            <w:tcW w:w="2572" w:type="pct"/>
            <w:shd w:val="clear" w:color="auto" w:fill="auto"/>
          </w:tcPr>
          <w:p w:rsidR="00BC77B0" w:rsidRPr="00B94EC5" w:rsidRDefault="00BC77B0" w:rsidP="009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94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bookmarkStart w:id="1" w:name="_Toc507350383"/>
    </w:p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E5E68" w:rsidRDefault="00CE5E68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2. результаты освоения ПРОФЕССИОНАЛЬНОГО МОДУЛЯ</w:t>
      </w:r>
      <w:bookmarkEnd w:id="1"/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6B18" w:rsidRPr="005E0757" w:rsidRDefault="00B56B18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5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5E0757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пути, </w:t>
      </w:r>
      <w:r w:rsidRPr="005E0757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  <w:r w:rsidRPr="005E0757">
        <w:rPr>
          <w:sz w:val="24"/>
          <w:szCs w:val="24"/>
        </w:rPr>
        <w:t xml:space="preserve"> </w:t>
      </w:r>
    </w:p>
    <w:p w:rsidR="00B94EC5" w:rsidRPr="00B94EC5" w:rsidRDefault="00B94EC5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94EC5" w:rsidRPr="00B94EC5" w:rsidTr="00B94E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Участвовать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проектировании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строительстве</w:t>
            </w:r>
            <w:r w:rsidRPr="00B94EC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железных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дорог,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сооружений.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Производить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использованием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механизации.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Контролировать</w:t>
            </w:r>
            <w:r w:rsidRPr="00B94EC5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текущего</w:t>
            </w:r>
            <w:r w:rsidRPr="00B94EC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содержания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работ, организовывать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приемку.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Разрабатывать</w:t>
            </w:r>
            <w:r w:rsidRPr="00B94EC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технологические</w:t>
            </w:r>
            <w:r w:rsidRPr="00B94EC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процессы</w:t>
            </w:r>
            <w:r w:rsidRPr="00B94EC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производства</w:t>
            </w:r>
            <w:r w:rsidRPr="00B94EC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 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сооружений.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</w:t>
            </w:r>
            <w:r w:rsidRPr="00B94EC5">
              <w:rPr>
                <w:rFonts w:ascii="Times New Roman" w:eastAsia="Calibri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устойчивый интерес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1" w:lineRule="auto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собственную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выбирать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оценивать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качество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ветственность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личностного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9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 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руково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дством,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потребителями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1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ответственность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заданий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развития,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ниматься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самообразованием,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планировать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квалификации</w:t>
            </w:r>
          </w:p>
        </w:tc>
      </w:tr>
      <w:tr w:rsidR="00B94EC5" w:rsidRPr="00B94EC5" w:rsidTr="00B94E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1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условиях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тельности</w:t>
            </w:r>
          </w:p>
        </w:tc>
      </w:tr>
    </w:tbl>
    <w:p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4EC5" w:rsidRPr="00B94EC5" w:rsidSect="00B94EC5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B94EC5" w:rsidRPr="00B94EC5" w:rsidRDefault="00B94EC5" w:rsidP="00B94E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507350384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2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F818BF" w:rsidRDefault="00B94EC5" w:rsidP="00B56B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  <w:r w:rsidR="00B5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ПМ.02 </w:t>
      </w:r>
      <w:r w:rsidR="00B56B18" w:rsidRPr="00B56B18">
        <w:rPr>
          <w:rFonts w:ascii="Times New Roman" w:hAnsi="Times New Roman" w:cs="Times New Roman"/>
          <w:b/>
          <w:iCs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5E07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94EC5" w:rsidRPr="00B56B18" w:rsidRDefault="00F818BF" w:rsidP="00F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очная форма обучения</w:t>
      </w:r>
    </w:p>
    <w:p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B94EC5" w:rsidRPr="00B94EC5" w:rsidTr="00B94EC5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B94EC5" w:rsidRPr="00B94EC5" w:rsidTr="00B94EC5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4EC5" w:rsidRPr="00B94EC5" w:rsidTr="00B94EC5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EC5" w:rsidRPr="00B94EC5" w:rsidTr="00B94EC5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B94EC5" w:rsidRPr="00B94EC5" w:rsidTr="00B94EC5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52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44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06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86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10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</w:rPr>
              <w:t>6</w:t>
            </w:r>
            <w:r w:rsidR="00877E1E">
              <w:rPr>
                <w:rFonts w:ascii="Times New Roman" w:eastAsia="Calibri" w:hAnsi="Calibri" w:cs="Times New Roman"/>
                <w:sz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строительству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железных дорог, ремонту и текущему содержанию железнодорожного пути</w:t>
            </w:r>
            <w:r w:rsidR="00452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B94EC5" w:rsidRPr="00B94EC5" w:rsidTr="00B94EC5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Pr="005E0757" w:rsidRDefault="005E0757" w:rsidP="005E07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8"/>
          <w:lang w:eastAsia="ru-RU"/>
        </w:rPr>
      </w:pPr>
      <w:r w:rsidRPr="005E0757">
        <w:rPr>
          <w:rFonts w:ascii="Times New Roman" w:eastAsia="Times New Roman" w:hAnsi="Times New Roman" w:cs="Times New Roman"/>
          <w:i/>
          <w:caps/>
          <w:sz w:val="24"/>
          <w:szCs w:val="28"/>
          <w:lang w:eastAsia="ru-RU"/>
        </w:rPr>
        <w:t>заочная форма обучения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5E0757" w:rsidRPr="00B94EC5" w:rsidTr="00861B4E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5E0757" w:rsidRPr="00B94EC5" w:rsidTr="00861B4E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757" w:rsidRPr="00B94EC5" w:rsidTr="00861B4E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57" w:rsidRPr="00B94EC5" w:rsidTr="00861B4E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E0757" w:rsidRPr="00B94EC5" w:rsidTr="00861B4E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5E0757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40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188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7" w:rsidRPr="00B94EC5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5E0757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58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7" w:rsidRPr="00B94EC5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lastRenderedPageBreak/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lastRenderedPageBreak/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E0757" w:rsidRPr="00B94EC5" w:rsidRDefault="005E0757" w:rsidP="00861B4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5E0757" w:rsidRPr="005E0757" w:rsidRDefault="005E0757" w:rsidP="00861B4E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7" w:rsidRPr="00B94EC5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5E0757" w:rsidRPr="00B94EC5" w:rsidTr="00861B4E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0757" w:rsidRPr="00B94EC5" w:rsidRDefault="005E0757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E1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7787"/>
        <w:gridCol w:w="1191"/>
        <w:gridCol w:w="1642"/>
        <w:gridCol w:w="1493"/>
      </w:tblGrid>
      <w:tr w:rsidR="00E121CC" w:rsidRPr="00B94EC5" w:rsidTr="00E121CC">
        <w:tc>
          <w:tcPr>
            <w:tcW w:w="943" w:type="pct"/>
            <w:vMerge w:val="restart"/>
          </w:tcPr>
          <w:p w:rsidR="00E121CC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B94EC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 и реконструкция железных дорог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организации железнодорожного строительства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назначение проекта организации строительства (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проекта производства работ (ППР).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2.1, 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2.3, 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железнодорожного земляного полотна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малых водопропускных сооружений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водопропускных труб. Строительство малых мостов.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безопасности при выполнении строительных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верхнего строения пути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и балластировка пути.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сооружений электроснабжения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сдача железной дороги в эксплуатацию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2.Составление технических параметров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3.Обработка продольного профиля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5.Построение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попикетного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объемов земляных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6.Построение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помассивного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с кривой распределения земляных масс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7.Определение состава землеройных комплексов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8.Составление календарного графика производства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9.Расчет массы зарядов взрывчатого вещества. Схемы размещения зарядов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10.Составление схемы последовательности операций при укладке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2, ОК 5, ОК 6, ОК 7, ОК 9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практических занятий, отчетов и подготовка к их защите.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121CC" w:rsidRPr="000C4DA5" w:rsidRDefault="00E121CC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Тематика домашних заданий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1.Стадии проектирования, виды нормативных документов.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2.Организационная структура управления строительством.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3.Комплекс работ по постройке железных дорог.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 проекта на строительство.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5.Виды земляных сооружений.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6.Состав основных технических документов по сооружению земляного полотна.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машин, используемых при производстве земляных работ, область их применения.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8.Виды и методы взрывных работ, применяемых в строительстве.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9.Общий комплекс отделочных и укрепительных работ земляного полотна.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10Технология отсыпки насыпей в особых условиях.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11.Комплекс работ по строительству водопропускных труб.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12.Комплекс работ по строительству малых мостов.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13.Назначение производственных баз, способы сборки рельсошпальной решетки.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14.Виды балластных материалов.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15.Классификация зданий, основные конструктивные элементы зданий, их назначение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Курсовая работа </w:t>
            </w:r>
            <w:proofErr w:type="gramStart"/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МДК 02.01.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сооружению земляного полотна. 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строительству водопропускных труб. 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укладке пути. 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балластировке пути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:rsidTr="00E121CC">
        <w:tc>
          <w:tcPr>
            <w:tcW w:w="943" w:type="pct"/>
          </w:tcPr>
          <w:p w:rsidR="00D2486F" w:rsidRPr="00B94EC5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D2486F" w:rsidRPr="00D2486F" w:rsidRDefault="00D2486F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02.02.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Техническое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обслу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живание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технического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обслуживания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</w:t>
            </w:r>
            <w:r w:rsidRPr="00B94EC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т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.2, ПК2.3, ОК 2 ОК3, ОК5,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 6, ОК 7, ОК 9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путевых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путевых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пути и сооружений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Текущее содержание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сезонам года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графика административного деления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неисправностей пути. Составление акта об обнаруженных неисправностях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степени дефектности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износа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пути и стрелочных переводов по ширине колеи и по уровню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неисправностей и отступлений в содержании пути и стрелочных переводов, при которых движении закрывается, или ограничивается скорость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температуры рельсов и величины стыковых зазоров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стрел изгиба кривой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рельсошпалобалластной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Расшифровка лент вагона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путеизмерителя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путеизмерительной тележки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токопроводящих и изолирующих стыков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температурных интервалов закреплений рельсовых плетей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Проектирование плана укладки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удлинения рельсовых плетей при разрядке температурных напряжений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фактической температуры закрепления плети. Расчет участка для регулировки напряжений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длины отводов от пучинного горба, определение толщины пучинных материалов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исправлению пути на пучинах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и маркировка деревянных и железобетонных шпал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технология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документы на проектирование ремонтов пути. Виды и назначение работ по реконструкции и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 ж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капитального ремонта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ремонт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организации среднего ремонта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материалов верхнего строения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графика основных работ в окно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графика распределения работ по дням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ОК3, ОК6, ОК7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порядок осмотра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основных параметров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пути вагоном -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путеизмерителем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положения пути оптическим прибором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Правила и технология выполнения путевых работ.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ОК3, ОК6, ОК7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пути по уровню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шпал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разгонка зазоров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Перешивка пути (регулировка ширины колеи на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шпалах)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кривых участков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выправке пути с подбивкой шпал ЭШП и укладкой регулировочных прокладок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рихтовке прямых и кривых участков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одиночной смене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остродефектных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дефектных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одиночной смене деревянных и железобетонных шпал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восстановлению целостности рельсовой плети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ведомости разгонки и регулировки стыковых зазоров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выполнения одиночной смены металлических частей стрелочного перевода</w:t>
            </w:r>
            <w:proofErr w:type="gramEnd"/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перешивке и регулировке ширины колеи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выправки кривой графоаналитическим способом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выполнения одиночной смены металлических частей стрелочного перевода</w:t>
            </w:r>
            <w:proofErr w:type="gramEnd"/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2.5.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ОК3, ОК6, ОК7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образования снежных заносов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защиты от снежных заносов 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план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очистки пути от снега на станциях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выполнения работ по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121CC" w:rsidRPr="000C4DA5" w:rsidRDefault="000C4DA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Должностные инструкции дорожного мастера, бригадира пути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Дефекты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деревянных шпал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Обеспечение безопасности движения поездов при выявлении ОДР,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Выполнение работ с применением машин ВПР,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Дуомат</w:t>
            </w:r>
            <w:proofErr w:type="spellEnd"/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Выполнение работ по смене деревянных, железобетонных шпал с применением МСШ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Осмотры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Производственные базы, их назначения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Положение о системе ведения путевого хозяйства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работ по сборке и разборке звеньев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Технология работ по смене перекрестных стрелочных переводов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Проверка пути путеизмерительными тележками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Упрочнение сердечников крестовин науглероживанием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Группы годности с/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рельсов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Технологии сварки рельсов машиной ПРСМ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Ремонт шпал на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шпалоремонтной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на базе ПМС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Отчет о средствах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водоборьбы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ПО-16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Очередность очистки путей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Формирование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противоразмывных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поездов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Курсовая работа </w:t>
            </w:r>
            <w:proofErr w:type="gramStart"/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капитального ремонта железнодорожного пути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технологического процесса реконструкции железнодорожного пути. 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среднего ремонта железнодорожного пути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:rsidTr="00E121CC">
        <w:tc>
          <w:tcPr>
            <w:tcW w:w="943" w:type="pct"/>
          </w:tcPr>
          <w:p w:rsidR="00D2486F" w:rsidRPr="00D2486F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D2486F" w:rsidRPr="00D2486F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МДК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02.03.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Машины,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меха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низмы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ДВС. Принцип работы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двухтактного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ДВС. 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 работы 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четырехтактного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2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.2, ПК2.3, ПК2.4,  ПК2.5, ОК2, ОК3, ОК6, ОК7, ОК8,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электроснабжения ПМИ.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Электростанции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ЭЛБ – 3МК. Хоппер – дозаторы.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 – 601 СЧУ – 800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Моторные платформы МПД – 2,  УСО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Duomatic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09 – 32 CSM, 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Unimat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4S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конструкции и принципа работы кривошипно-шатунного механизма и системы смазки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конструкции и принципа работы газораспределительного механизма и системы питания ДВС.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конструкции и принципа работы систем зажигания и охлаждения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подготовки к запуску. Запуск и остановка ДВС. Охрана труда при работе ДВС.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устройства и принципа работы механизма подъема, сдвига, перекоса 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электробалластера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ЭЛБ-3М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машины для нарезки кюветов МНК 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щебнеочистительных машин СЧ-601 и RM-80.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укладочных кранов УК-25 9/18, УК-25СП (для стрелочных переводов).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машин для выправки, подбивки и рихтовки пути, уплотнения и отделки балластной призмы  непрерывного действия  ВПО-3 и динамического стабилизатора пути ДСП-С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электрошпалоподбоек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устройство рельсосверлильных станков.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.2, ПК2.5, ОК 1, ОК2, ОК3, ОК6,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Назначение, устройство рельсорезных станков. Назначение, устройство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гаечные ключи Костылезабивщик ЭПК3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Домкраты. 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Рихтовочные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приборы.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Разгоночные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к источнику питания и работа с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электрошпалоподбойками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рельсорезных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работа с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шуруповертом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электрогаечными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ключами.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работа с электропневматическим костыльным молотком,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и работа с гидравлическими домкратами, рихтовщиками.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 и работа моторного рихтовщика РГУ-1.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 и работа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разгоночных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приборов, устройство, принцип работы. Правила обслуживания и обеспечение техники безопасности при работе с гидравлическим инструментом.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Строительные машины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.2, ПК2.5, ОК2, ОК4, ОК 5 ОК3, ОК6,</w:t>
            </w:r>
          </w:p>
          <w:p w:rsidR="00E121CC" w:rsidRPr="00B94EC5" w:rsidRDefault="00E121CC" w:rsidP="00E121CC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Автогрейдеры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Экскаватор Скрепер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Козловой кран ККС – 12,5 Башенные  краны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транспортный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мотовоз  МПТ - 6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Путеремонтная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летучка  ПРЛ - 4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Ручной путевой инструмент и приспособления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устройства и принципа работы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летучки ПРЛ-4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работы с ручным путевым инструментом:  лапчатым ломом и устройством для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наддергивания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костылей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работы с ручным путевым инструментом:  костыльным молотком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декселем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затески шпал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путевым гаечным ключом, торцевым гаечным ключом, гаечным ключом для завинчивания стыковых болтов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 клещевыми захватами для переноски деревянных шпал, клещевыми захватами для переноски железобетонных шпал, шпальных клещей и с клещевыми захватами для переноски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– устройством для снятия фасок ФС-1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тележкой однорельсовой ТО (типа «МОДЕРОН», тележкой типа ПКБ-1</w:t>
            </w:r>
            <w:proofErr w:type="gramEnd"/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- кран ручной козловой КР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бульдозера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автогрейдера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экскаватора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скрепера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железнодорожного крана КЖДЭ-16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козлового крана ККС-12,5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устройства и принципа работы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летучки ПРЛ-4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Цепные траншейные экскаваторы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2.Машины для подготовительных работ в строительстве: </w:t>
            </w:r>
            <w:proofErr w:type="spellStart"/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кусто-резы</w:t>
            </w:r>
            <w:proofErr w:type="spellEnd"/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корчеватели, корчеватели-собиратели, рыхлители.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3.Самоходные стреловые краны.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Приборы безопасности башенных кранов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5.Общие понятия о строительных лебедках и подъемниках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6.Рельсоочистительные машины РОМ-3 и РОМ-4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дрезин и условия их применения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безопасной эксплуатации и ремонта путевых и строительных машин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86F" w:rsidRPr="00B94EC5" w:rsidTr="00E121CC">
        <w:trPr>
          <w:trHeight w:val="405"/>
        </w:trPr>
        <w:tc>
          <w:tcPr>
            <w:tcW w:w="943" w:type="pct"/>
          </w:tcPr>
          <w:p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E121CC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1CC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Установка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переносных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сигналами.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Обеспечение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поездов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работ.</w:t>
            </w:r>
          </w:p>
          <w:p w:rsidR="00E121CC" w:rsidRPr="00B94EC5" w:rsidRDefault="00E121CC" w:rsidP="00E121CC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proofErr w:type="spellEnd"/>
            <w:r w:rsidRPr="00B94EC5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  <w:proofErr w:type="spellEnd"/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(регулировка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вер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х-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него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продольном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профиле).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(погрузка,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выгрузка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рельсовых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стыков,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опоре,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</w:t>
            </w:r>
            <w:r w:rsidRPr="00B94EC5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отверстий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шпалах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электроинструментом,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закрепление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болтов).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осмотров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Заполнение</w:t>
            </w:r>
            <w:r w:rsidRPr="00B94EC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E121CC" w:rsidRPr="00B94EC5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proofErr w:type="spellEnd"/>
            <w:r w:rsidRPr="00B94EC5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proofErr w:type="spellEnd"/>
            <w:r w:rsidRPr="00B94EC5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  <w:proofErr w:type="spellEnd"/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Ведение</w:t>
            </w:r>
            <w:r w:rsidRPr="00B94E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Подготовка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дств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</w:t>
            </w:r>
          </w:p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A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заочная форма обучения</w:t>
      </w: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7787"/>
        <w:gridCol w:w="1191"/>
        <w:gridCol w:w="1642"/>
        <w:gridCol w:w="1493"/>
      </w:tblGrid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AD08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D080E" w:rsidRPr="00AD080E" w:rsidTr="00AD080E">
        <w:tc>
          <w:tcPr>
            <w:tcW w:w="3551" w:type="pct"/>
            <w:gridSpan w:val="2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 и реконструкция железных дорог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организации железнодорожного строительства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назначение проекта организации строительства (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проекта производства работ (ППР).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2.1, </w:t>
            </w:r>
          </w:p>
          <w:p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2.3, </w:t>
            </w:r>
          </w:p>
          <w:p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железнодорожного земляного полотна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2760"/>
        </w:trPr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малых водопропускных сооружений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водопропускных труб. Строительство малых мостов.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безопасности при выполнении строительных работ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верхнего строения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и балластировка пути.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сооружений электроснабжения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сдача железной дороги в эксплуатацию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2.2, </w:t>
            </w:r>
          </w:p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2.4, </w:t>
            </w:r>
          </w:p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2, ОК 5, ОК 6, ОК 7, ОК 9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405"/>
        </w:trPr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3.Ознакомление с новой нормативной документацией и изданиями профессиональной направленности.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405"/>
        </w:trPr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Тематика домашних заданий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1.Стадии проектирования, виды нормативных документов.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2.Организационная структура управления строительством.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3.Комплекс работ по постройке железных дорог.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 проекта на строительство.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5.Виды земляных сооружений.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6.Состав основных технических документов по сооружению земляного полотна.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машин, используемых при производстве земляных работ, область их применения.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8.Виды и методы взрывных работ, применяемых в строительстве.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9.Общий комплекс отделочных и укрепительных работ земляного полотна.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10Технология отсыпки насыпей в особых условиях.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11.Комплекс работ по строительству водопропускных труб.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12.Комплекс работ по строительству малых мостов.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13.Назначение производственных баз, способы сборки рельсошпальной решетки.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14.Виды балластных материалов.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15.Классификация зданий, основные конструктивные элементы зданий, их назначение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Курсовая работа </w:t>
            </w:r>
            <w:proofErr w:type="gramStart"/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AD080E" w:rsidRP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сооружению земляного полотна. 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строительству водопропускных труб. 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укладке пути. 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балластировке пути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3551" w:type="pct"/>
            <w:gridSpan w:val="2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02.02.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Техническое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обслу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живание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рожного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Выполнение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технического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обслуживания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железнодорожного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</w:t>
            </w:r>
            <w:r w:rsidRPr="00AD080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т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2.1.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.2, ПК2.3, ОК 2 ОК3, ОК5, ОК 6, ОК 7, ОК 9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261"/>
        </w:trPr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путевых работ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путевых работ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пути и сооружений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Текущее содержание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земляного полотна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сезонам года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2.2.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технология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документы на проектирование ремонтов пути. Виды и назначение работ по реконструкции и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 ж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пути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2.4, 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.5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капитального ремонта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ремонт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организации среднего ремонта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порядок осмотра пути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ОК3, ОК6, ОК7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основных параметров пути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пути вагоном -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путеизмерителем</w:t>
            </w:r>
            <w:proofErr w:type="spellEnd"/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 xml:space="preserve">Правила и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lastRenderedPageBreak/>
              <w:t>технология выполнения путевых работ.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ПК 2.2,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ОК3, ОК6, ОК7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2150"/>
        </w:trPr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пути по уровню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стрелочного перевода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рельсов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шпал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разгонка зазоров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Перешивка пути (регулировка ширины колеи на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шпалах)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кривых участков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2.5.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1190"/>
        </w:trPr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образования снежных заносов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защиты от снежных заносов 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план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очистки пути от снега на станциях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2.5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ОК3, ОК6, ОК7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405"/>
        </w:trPr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405"/>
        </w:trPr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Должностные инструкции дорожного мастера, бригадира пути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Дефекты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деревянных шпал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Обеспечение безопасности движения поездов при выявлении ОДР,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Выполнение работ с применением машин ВПР,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Дуомат</w:t>
            </w:r>
            <w:proofErr w:type="spellEnd"/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Выполнение работ по смене деревянных, железобетонных шпал с применением МСШ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Осмотры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Производственные базы, их назначения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Положение о системе ведения путевого хозяйства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работ по сборке и разборке звеньев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Технология работ по смене перекрестных стрелочных переводов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Проверка пути путеизмерительными тележками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Упрочнение сердечников крестовин науглероживанием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Группы годности с/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рельсов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Технологии сварки рельсов машиной ПРСМ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15. Ремонт шпал на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шпалоремонтной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на базе ПМС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Отчет о средствах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водоборьбы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ПО-16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Очередность очистки путей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Формирование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противоразмывных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поездов</w:t>
            </w:r>
          </w:p>
          <w:p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Курсовая работа </w:t>
            </w:r>
            <w:proofErr w:type="gramStart"/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AD080E" w:rsidRP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капитального ремонта железнодорожного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технологического процесса реконструкции железнодорожного пути. 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среднего ремонта железнодорожного пути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3551" w:type="pct"/>
            <w:gridSpan w:val="2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МДК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02.03.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Машины,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меха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низмы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тельных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навыков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машинами,</w:t>
            </w:r>
            <w:r w:rsidRPr="00AD080E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3.1.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ДВС. Принцип работы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двухтактного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ДВС. 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 работы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четырехтактного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ДВС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2 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.2, ПК2.3, ПК2.4,  ПК2.5, ОК2, ОК3, ОК6, ОК7, ОК8, </w:t>
            </w:r>
          </w:p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электроснабжения ПМИ.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Электростанции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ЭЛБ – 3МК. Хоппер – дозаторы.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 – 601 СЧУ – 800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Моторные платформы МПД – 2,  УСО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Duomatic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09 – 32 CSM, 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Unimat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4S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3.2.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электрошпалоподбоек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устройство рельсосверлильных станков.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.2, ПК2.5, ОК 1, ОК2, ОК3, ОК6, 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Назначение, устройство рельсорезных станков. Назначение, устройство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гаечные ключи Костылезабивщик ЭПК3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Домкраты. 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Рихтовочные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приборы.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Разгоночные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к источнику питания и работа с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электрошпалоподбойками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рельсорезных и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 w:val="restar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3.3.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Строительные машины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Автогрейдеры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.2, ПК2.5, ОК2, ОК4, ОК 5 ОК3, ОК6,</w:t>
            </w:r>
          </w:p>
          <w:p w:rsidR="00AD080E" w:rsidRPr="00B94EC5" w:rsidRDefault="00AD080E" w:rsidP="00AD080E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  <w:proofErr w:type="gramStart"/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Экскаватор Скрепер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Козловой кран ККС – 12,5 Башенные  краны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транспортный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мотовоз  МПТ - 6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Путеремонтная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летучка  ПРЛ - 4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Ручной путевой инструмент и приспособления</w:t>
            </w: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  <w:vMerge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405"/>
        </w:trPr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rPr>
          <w:trHeight w:val="405"/>
        </w:trPr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Цепные траншейные экскаваторы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2.Машины для подготовительных работ в строительстве: </w:t>
            </w:r>
            <w:proofErr w:type="spellStart"/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кусто-резы</w:t>
            </w:r>
            <w:proofErr w:type="spellEnd"/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корчеватели, корчеватели-собиратели, рыхлители.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3.Самоходные стреловые краны.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Приборы безопасности башенных кранов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5.Общие понятия о строительных лебедках и подъемниках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6.Рельсоочистительные машины РОМ-3 и РОМ-4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дрезин и условия их применения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безопасной эксплуатации и ремонта путевых и строительных машин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3551" w:type="pct"/>
            <w:gridSpan w:val="2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строительству железных дорог, ремонту и текущему содержанию железнодорожного пути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:rsidTr="00AD080E">
        <w:tc>
          <w:tcPr>
            <w:tcW w:w="943" w:type="pct"/>
          </w:tcPr>
          <w:p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AD080E" w:rsidRPr="00AD080E" w:rsidRDefault="00AD080E" w:rsidP="00AD080E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Установка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переносных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сигнальных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ручными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звуковыми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сигналами.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Обеспечение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поездов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путевых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работ.</w:t>
            </w:r>
          </w:p>
          <w:p w:rsidR="00AD080E" w:rsidRPr="00AD080E" w:rsidRDefault="00AD080E" w:rsidP="00AD080E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proofErr w:type="spellEnd"/>
            <w:r w:rsidRPr="00AD080E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  <w:proofErr w:type="spellEnd"/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(регулировка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вер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х-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него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продольном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профиле).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(погрузка,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выгрузка</w:t>
            </w:r>
            <w:r w:rsidRPr="00AD08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раскладка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шпал,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рельсовых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стыков,</w:t>
            </w:r>
            <w:r w:rsidRPr="00AD08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укладка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опоре,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</w:t>
            </w:r>
            <w:r w:rsidRPr="00AD080E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отверстий</w:t>
            </w:r>
            <w:r w:rsidRPr="00AD08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шпалах</w:t>
            </w:r>
            <w:r w:rsidRPr="00AD08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электроинструментом,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закрепление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болтов).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осмотров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Заполнение</w:t>
            </w:r>
            <w:r w:rsidRPr="00AD080E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AD080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документации.</w:t>
            </w:r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ремонтов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AD080E" w:rsidRPr="00AD080E" w:rsidRDefault="00AD080E" w:rsidP="00AD080E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proofErr w:type="spellEnd"/>
            <w:r w:rsidRPr="00AD080E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proofErr w:type="spellEnd"/>
            <w:r w:rsidRPr="00AD080E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  <w:proofErr w:type="spellEnd"/>
          </w:p>
          <w:p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Ведение</w:t>
            </w:r>
            <w:r w:rsidRPr="00AD080E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технической</w:t>
            </w:r>
            <w:r w:rsidRPr="00AD080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документации.</w:t>
            </w:r>
          </w:p>
          <w:p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Подготовка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дств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080E" w:rsidRPr="00AD080E" w:rsidTr="00AD080E">
        <w:tc>
          <w:tcPr>
            <w:tcW w:w="3551" w:type="pct"/>
            <w:gridSpan w:val="2"/>
          </w:tcPr>
          <w:p w:rsidR="00AD080E" w:rsidRPr="00AD080E" w:rsidRDefault="00AD080E" w:rsidP="00AD080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</w:t>
            </w:r>
          </w:p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25BEB" w:rsidRPr="00B94EC5" w:rsidRDefault="00B94EC5" w:rsidP="00CE5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br w:type="page"/>
      </w:r>
    </w:p>
    <w:p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94EC5" w:rsidRPr="00B94EC5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94EC5" w:rsidRPr="00BF3D07" w:rsidRDefault="00B94EC5" w:rsidP="00BF3D07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Toc507350385"/>
      <w:r w:rsidRPr="00BF3D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3"/>
    </w:p>
    <w:p w:rsidR="00B94EC5" w:rsidRPr="00BF3D07" w:rsidRDefault="00B94EC5" w:rsidP="00BF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F3D07" w:rsidRDefault="00B94EC5" w:rsidP="00BF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B94EC5" w:rsidRPr="00BF3D07" w:rsidRDefault="00BF3D07" w:rsidP="00BF3D07">
      <w:pPr>
        <w:spacing w:after="0" w:line="241" w:lineRule="auto"/>
        <w:ind w:left="102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</w:t>
      </w:r>
      <w:r w:rsidR="00F81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Строительство железных дорог, ремонт и текущее содержание железнодор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ожного пути реализуется в учебном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ехнического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обслуживания</w:t>
      </w:r>
      <w:r w:rsidR="00B94EC5" w:rsidRPr="00BF3D0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ремонта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пути, организации строительства  и </w:t>
      </w:r>
      <w:proofErr w:type="gramStart"/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реконструкции</w:t>
      </w:r>
      <w:proofErr w:type="gramEnd"/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железных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дорог,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ашин, механизмов</w:t>
      </w:r>
      <w:r w:rsidR="00B94EC5" w:rsidRPr="00BF3D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ремонтно-строительных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работ, </w:t>
      </w:r>
      <w:r w:rsidR="00F25A9C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полигоне технической эксплуатации и ремонта пути</w:t>
      </w:r>
      <w:r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8BF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технического обслуживания и ремонта железнодорожного пути: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 xml:space="preserve"> Плазменная панель LG42 МТ-42РХ10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включая приборы:</w:t>
      </w:r>
    </w:p>
    <w:p w:rsidR="00F818BF" w:rsidRPr="0052040F" w:rsidRDefault="00F818BF" w:rsidP="00F818B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путевой шаблон ЦУП ПШ 1520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штангенциркуль ПШВ Путеец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универсальный КОР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щуп для измерения стыковых зазоров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термометр для измерения температуры в рельсах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палетки для расшифровывания ленты вагона </w:t>
      </w:r>
      <w:proofErr w:type="spellStart"/>
      <w:r w:rsidRPr="0052040F">
        <w:rPr>
          <w:rFonts w:ascii="Times New Roman" w:hAnsi="Times New Roman"/>
          <w:sz w:val="24"/>
          <w:szCs w:val="24"/>
        </w:rPr>
        <w:t>путеизмерителя</w:t>
      </w:r>
      <w:proofErr w:type="spellEnd"/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 xml:space="preserve">Оснащение учебного кабинета организации строительства и </w:t>
      </w:r>
      <w:proofErr w:type="gramStart"/>
      <w:r w:rsidRPr="00EB272E">
        <w:rPr>
          <w:rFonts w:ascii="Times New Roman" w:hAnsi="Times New Roman"/>
          <w:b/>
          <w:sz w:val="24"/>
          <w:szCs w:val="24"/>
        </w:rPr>
        <w:t>реконструкции</w:t>
      </w:r>
      <w:proofErr w:type="gramEnd"/>
      <w:r w:rsidRPr="00EB272E">
        <w:rPr>
          <w:rFonts w:ascii="Times New Roman" w:hAnsi="Times New Roman"/>
          <w:b/>
          <w:sz w:val="24"/>
          <w:szCs w:val="24"/>
        </w:rPr>
        <w:t xml:space="preserve"> железных дорог: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52040F">
        <w:rPr>
          <w:rFonts w:ascii="Times New Roman" w:hAnsi="Times New Roman"/>
          <w:sz w:val="24"/>
          <w:szCs w:val="24"/>
          <w:lang w:eastAsia="ru-RU"/>
        </w:rPr>
        <w:t>–</w:t>
      </w:r>
      <w:r w:rsidRPr="0052040F">
        <w:rPr>
          <w:rFonts w:ascii="Times New Roman" w:hAnsi="Times New Roman"/>
          <w:sz w:val="24"/>
          <w:szCs w:val="24"/>
        </w:rPr>
        <w:t xml:space="preserve">Персональный компьютер (Ноутбук </w:t>
      </w:r>
      <w:r w:rsidRPr="0052040F">
        <w:rPr>
          <w:rFonts w:ascii="Times New Roman" w:hAnsi="Times New Roman"/>
          <w:sz w:val="24"/>
          <w:szCs w:val="24"/>
          <w:lang w:val="en-US"/>
        </w:rPr>
        <w:t>ASUS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X</w:t>
      </w:r>
      <w:r w:rsidRPr="0052040F">
        <w:rPr>
          <w:rFonts w:ascii="Times New Roman" w:hAnsi="Times New Roman"/>
          <w:sz w:val="24"/>
          <w:szCs w:val="24"/>
        </w:rPr>
        <w:t>80</w:t>
      </w:r>
      <w:r w:rsidRPr="0052040F">
        <w:rPr>
          <w:rFonts w:ascii="Times New Roman" w:hAnsi="Times New Roman"/>
          <w:sz w:val="24"/>
          <w:szCs w:val="24"/>
          <w:lang w:val="en-US"/>
        </w:rPr>
        <w:t>L</w:t>
      </w:r>
      <w:proofErr w:type="gramEnd"/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Мультимедийный проектор BENQ MX505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</w:p>
    <w:p w:rsidR="00F818BF" w:rsidRPr="00206F56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206F56"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МФУ</w:t>
      </w:r>
      <w:r w:rsidRPr="00206F56">
        <w:rPr>
          <w:rFonts w:ascii="Times New Roman" w:hAnsi="Times New Roman"/>
          <w:sz w:val="24"/>
          <w:szCs w:val="24"/>
        </w:rPr>
        <w:t xml:space="preserve"> (</w:t>
      </w:r>
      <w:r w:rsidRPr="0052040F">
        <w:rPr>
          <w:rFonts w:ascii="Times New Roman" w:hAnsi="Times New Roman"/>
          <w:sz w:val="24"/>
          <w:szCs w:val="24"/>
          <w:lang w:val="en-US"/>
        </w:rPr>
        <w:t>Canon</w:t>
      </w:r>
      <w:r w:rsidRPr="00206F56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MG</w:t>
      </w:r>
      <w:r w:rsidRPr="00206F56">
        <w:rPr>
          <w:rFonts w:ascii="Times New Roman" w:hAnsi="Times New Roman"/>
          <w:sz w:val="24"/>
          <w:szCs w:val="24"/>
        </w:rPr>
        <w:t>3640)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Принтер(</w:t>
      </w:r>
      <w:r w:rsidRPr="0052040F">
        <w:rPr>
          <w:rFonts w:ascii="Times New Roman" w:hAnsi="Times New Roman"/>
          <w:sz w:val="24"/>
          <w:szCs w:val="24"/>
          <w:lang w:val="en-US"/>
        </w:rPr>
        <w:t>HP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Laser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Jet</w:t>
      </w:r>
      <w:r w:rsidRPr="0052040F">
        <w:rPr>
          <w:rFonts w:ascii="Times New Roman" w:hAnsi="Times New Roman"/>
          <w:sz w:val="24"/>
          <w:szCs w:val="24"/>
        </w:rPr>
        <w:t xml:space="preserve"> 1200)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Макет «Прое</w:t>
      </w:r>
      <w:proofErr w:type="gramStart"/>
      <w:r w:rsidRPr="0052040F">
        <w:rPr>
          <w:rFonts w:ascii="Times New Roman" w:hAnsi="Times New Roman"/>
          <w:sz w:val="24"/>
          <w:szCs w:val="24"/>
        </w:rPr>
        <w:t>кт стр</w:t>
      </w:r>
      <w:proofErr w:type="gramEnd"/>
      <w:r w:rsidRPr="0052040F">
        <w:rPr>
          <w:rFonts w:ascii="Times New Roman" w:hAnsi="Times New Roman"/>
          <w:sz w:val="24"/>
          <w:szCs w:val="24"/>
        </w:rPr>
        <w:t>оительства земляного полотна на слабых грунтах»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лаборатории машин, механизмов ремонтно-строительных работ: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  <w:lang w:eastAsia="ru-RU"/>
        </w:rPr>
        <w:t>–</w:t>
      </w:r>
      <w:r w:rsidRPr="0052040F">
        <w:rPr>
          <w:rFonts w:ascii="Times New Roman" w:hAnsi="Times New Roman"/>
          <w:sz w:val="24"/>
          <w:szCs w:val="24"/>
        </w:rPr>
        <w:t>Мультимедийный проектор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  <w:r w:rsidRPr="0052040F">
        <w:rPr>
          <w:rFonts w:ascii="Times New Roman" w:hAnsi="Times New Roman"/>
          <w:sz w:val="24"/>
          <w:szCs w:val="24"/>
          <w:lang w:eastAsia="ru-RU"/>
        </w:rPr>
        <w:t>.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электростанция АБ-2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СЧР-У1 (шлифовальный)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сверлильный 1024В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040F">
        <w:rPr>
          <w:rFonts w:ascii="Times New Roman" w:hAnsi="Times New Roman"/>
          <w:sz w:val="24"/>
          <w:szCs w:val="24"/>
        </w:rPr>
        <w:t>гидрорихтовщик</w:t>
      </w:r>
      <w:proofErr w:type="spellEnd"/>
      <w:r w:rsidRPr="0052040F">
        <w:rPr>
          <w:rFonts w:ascii="Times New Roman" w:hAnsi="Times New Roman"/>
          <w:sz w:val="24"/>
          <w:szCs w:val="24"/>
        </w:rPr>
        <w:t xml:space="preserve"> ГРП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костылезабивщик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рельсорезный РМ-3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путевой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040F">
        <w:rPr>
          <w:rFonts w:ascii="Times New Roman" w:hAnsi="Times New Roman"/>
          <w:sz w:val="24"/>
          <w:szCs w:val="24"/>
        </w:rPr>
        <w:t>разгоночный</w:t>
      </w:r>
      <w:proofErr w:type="spellEnd"/>
      <w:r w:rsidRPr="0052040F">
        <w:rPr>
          <w:rFonts w:ascii="Times New Roman" w:hAnsi="Times New Roman"/>
          <w:sz w:val="24"/>
          <w:szCs w:val="24"/>
        </w:rPr>
        <w:t xml:space="preserve"> прибор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домкрат гидравлический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040F">
        <w:rPr>
          <w:rFonts w:ascii="Times New Roman" w:hAnsi="Times New Roman"/>
          <w:sz w:val="24"/>
          <w:szCs w:val="24"/>
        </w:rPr>
        <w:t>электрошпалоподбойка</w:t>
      </w:r>
      <w:proofErr w:type="spellEnd"/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20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2040F">
        <w:rPr>
          <w:rFonts w:ascii="Times New Roman" w:hAnsi="Times New Roman"/>
          <w:sz w:val="24"/>
          <w:szCs w:val="24"/>
        </w:rPr>
        <w:t>ефектоскоп УДС2-РДМ-22</w:t>
      </w:r>
    </w:p>
    <w:p w:rsidR="00F818BF" w:rsidRPr="00BF3D07" w:rsidRDefault="00F818BF" w:rsidP="00F8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C5" w:rsidRPr="00BF3D07" w:rsidRDefault="00B94EC5" w:rsidP="00F8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:rsidR="00B94EC5" w:rsidRPr="00BF3D07" w:rsidRDefault="00B94EC5" w:rsidP="00B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8C0772" w:rsidRDefault="00B94EC5" w:rsidP="008C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:rsidR="00B94EC5" w:rsidRPr="008C0772" w:rsidRDefault="00B94EC5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строительства железных дорог. [Электронный ресурс] : учеб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— Электрон. дан. — М.: УМЦ ЖДТ, 2013. — 568 с. — Режим доступа: </w:t>
      </w:r>
      <w:hyperlink r:id="rId10" w:history="1">
        <w:r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http://e.lanbook.com/book/35815</w:t>
        </w:r>
      </w:hyperlink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EC5" w:rsidRPr="008C0772" w:rsidRDefault="00B94EC5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Технология железнодорожного строительства. [Электронный ресурс]: учеб. — Электрон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— М.: УМЦ ЖДТ, 2013. — 592 с. — Режим доступа: </w:t>
      </w:r>
      <w:hyperlink r:id="rId11" w:history="1">
        <w:r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http://e.lanbook.com/book/35828</w:t>
        </w:r>
      </w:hyperlink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EC5" w:rsidRPr="008C0772" w:rsidRDefault="00B94EC5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Воробьев Э.В. Технология, механизация и автоматизация путевых работ. Часть 1. [Электронный ресурс] : учеб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Э.В. Воробьев, Е.С. </w:t>
      </w:r>
      <w:proofErr w:type="spell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Ашпиз</w:t>
      </w:r>
      <w:proofErr w:type="spell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Сидраков</w:t>
      </w:r>
      <w:proofErr w:type="spell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— М.: УМЦ ЖДТ, 2014. — 38 с. — Режим доступа: </w:t>
      </w:r>
      <w:hyperlink r:id="rId12" w:history="1">
        <w:r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http://e.lanbook.com/book/58948</w:t>
        </w:r>
      </w:hyperlink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EC5" w:rsidRPr="008C0772" w:rsidRDefault="00CD48D2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Багажов</w:t>
      </w:r>
      <w:proofErr w:type="spellEnd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Машины для укладки пути. Устройство, эксплуатация, техническое обслуживание. [Электронный ресурс] : учеб</w:t>
      </w:r>
      <w:proofErr w:type="gramStart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В.В. </w:t>
      </w:r>
      <w:proofErr w:type="spellStart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Багажов</w:t>
      </w:r>
      <w:proofErr w:type="spellEnd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Воронков. — Электрон</w:t>
      </w:r>
      <w:proofErr w:type="gramStart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— М.: УМЦ ЖДТ, 2013. — 427 с. — Режим доступа: </w:t>
      </w:r>
      <w:hyperlink r:id="rId13" w:history="1">
        <w:r w:rsidR="00B94EC5"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http://e.lanbook.com/book/58892</w:t>
        </w:r>
      </w:hyperlink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772" w:rsidRPr="008C0772" w:rsidRDefault="008C0772" w:rsidP="008C077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 О.В. Организация и технология ремонта пути [Электронный ресурс]: учебное пособие / О.В. </w:t>
      </w:r>
      <w:proofErr w:type="spell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Химич</w:t>
      </w:r>
      <w:proofErr w:type="spellEnd"/>
      <w:r w:rsidRPr="008C0772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ан. — Москва: УМЦ ЖДТ, 2017. — 125 с. — Режим доступа: </w:t>
      </w:r>
      <w:hyperlink r:id="rId14" w:history="1">
        <w:r w:rsidRPr="008C0772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https://e.lanbook.com/book/99639</w:t>
        </w:r>
      </w:hyperlink>
    </w:p>
    <w:p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Кравникова</w:t>
      </w:r>
      <w:proofErr w:type="spell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  А.П. Основы эксплуатации путевых и строительных машин: учебное пособие. [Электронный ресурс] — Электрон</w:t>
      </w:r>
      <w:proofErr w:type="gram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077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ан. — М.: УМЦ ЖДТ, 2016. — 182 с. — Режим доступа: </w:t>
      </w:r>
      <w:hyperlink r:id="rId15" w:history="1">
        <w:r w:rsidRPr="008C0772">
          <w:rPr>
            <w:rStyle w:val="ae"/>
            <w:rFonts w:ascii="Times New Roman" w:hAnsi="Times New Roman" w:cs="Times New Roman"/>
            <w:sz w:val="24"/>
            <w:szCs w:val="24"/>
          </w:rPr>
          <w:t>http://e.lanbook.com/book/90931</w:t>
        </w:r>
      </w:hyperlink>
    </w:p>
    <w:p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:rsidR="00B56B18" w:rsidRPr="00CD48D2" w:rsidRDefault="008C0772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Гидравлическое и пневматическое оборудование путевых и строительных машин: учебное пособие. [Электронный ресурс] : учеб</w:t>
      </w:r>
      <w:proofErr w:type="gramStart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— Электрон. дан. — М.: УМЦ ЖДТ, 2016. — 420 с. — Режим доступа: </w:t>
      </w:r>
      <w:hyperlink r:id="rId16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http://e.lanbook.com/book/90933</w:t>
        </w:r>
      </w:hyperlink>
    </w:p>
    <w:p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Елманов</w:t>
      </w:r>
      <w:proofErr w:type="spellEnd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Конструкции элементов гидравлических и пневматических систем путевых и строительных машин. [Электронный ресурс] : учеб</w:t>
      </w:r>
      <w:proofErr w:type="gramStart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— Электрон. дан. — М.: УМЦ ЖДТ, 2013. — 308 с. — Режим доступа: </w:t>
      </w:r>
      <w:hyperlink r:id="rId17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http://e.lanbook.com/book/59018</w:t>
        </w:r>
      </w:hyperlink>
    </w:p>
    <w:p w:rsidR="00B56B18" w:rsidRPr="00CD48D2" w:rsidRDefault="008C0772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Кравникова</w:t>
      </w:r>
      <w:proofErr w:type="spell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Осуществление деятельности предприятия по техническому обслуживанию и ремонту специального подвижного состава: учебное пособие. [Электронный ресурс] : учеб</w:t>
      </w:r>
      <w:proofErr w:type="gramStart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— Электрон. дан. — М.: УМЦ ЖДТ, 2016. — 104 с. — Режим доступа: </w:t>
      </w:r>
      <w:hyperlink r:id="rId18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http://e.lanbook.com/book/90932</w:t>
        </w:r>
      </w:hyperlink>
    </w:p>
    <w:p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рекомендации по выполнению курсового проекта по теме Организация работ по строительству водопропускных труб МДК 02.01 Строительство и реконструкция железных дорог ПМ 02 Строительство железных дорог, ремонт и текущее содержание железнодорожного пути  08.02.10 Строительство железных дорог, путь и путевое хозяйство</w:t>
      </w:r>
      <w:proofErr w:type="gramStart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УМЦ ЖДТ, 2016. – 39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94EC5" w:rsidRPr="00B94EC5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рекомендации по выполнению курсового проекта по теме Разработка технологического процесса ремонта железнодорожного пути  МДК 02.02 Техническое обслуживание и ремонт  железнодорожного пути ПМ 02 Строительство железных дорог, ремонт и текущее содержание железнодорожного пути  08.02.10 Строительство железных дорог, путь и путевое хозяйство: -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УМЦ ЖДТ, 2014. – 41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B94EC5" w:rsidRPr="00CD48D2" w:rsidRDefault="00B94EC5" w:rsidP="00CD48D2">
      <w:pPr>
        <w:pStyle w:val="Default"/>
        <w:jc w:val="both"/>
      </w:pPr>
      <w:r w:rsidRPr="00B94EC5">
        <w:rPr>
          <w:sz w:val="28"/>
          <w:szCs w:val="20"/>
        </w:rPr>
        <w:t>1.</w:t>
      </w:r>
      <w:r w:rsidRPr="00B94EC5">
        <w:rPr>
          <w:sz w:val="28"/>
          <w:szCs w:val="20"/>
        </w:rPr>
        <w:tab/>
      </w:r>
      <w:r w:rsidR="00CD48D2" w:rsidRPr="00CD48D2">
        <w:rPr>
          <w:rFonts w:eastAsiaTheme="minorHAnsi"/>
          <w:bCs/>
          <w:lang w:eastAsia="en-US"/>
        </w:rPr>
        <w:t>Абраров Р.Г.</w:t>
      </w:r>
      <w:r w:rsidR="00CD48D2" w:rsidRPr="00CD48D2">
        <w:rPr>
          <w:rFonts w:eastAsiaTheme="minorHAnsi"/>
          <w:b/>
          <w:bCs/>
          <w:lang w:eastAsia="en-US"/>
        </w:rPr>
        <w:t xml:space="preserve">  </w:t>
      </w:r>
      <w:r w:rsidR="00CD48D2" w:rsidRPr="00CD48D2">
        <w:t>Методическое пособие к проведению практических занятий и выполнению лабораторных работ учебной дисциплины ПМ.02. Строительство железных дорог, ремонт и текущее содержание железнодорожного пути МДК.02.03 Машины, механизмы для ремонтных и строительных работ про-граммы подготовки специалистов среднего звена по специальности 08.02.10 Строительство железных дорог, путь и путевое хозяйство: учеб</w:t>
      </w:r>
      <w:proofErr w:type="gramStart"/>
      <w:r w:rsidR="00CD48D2" w:rsidRPr="00CD48D2">
        <w:t>.</w:t>
      </w:r>
      <w:proofErr w:type="gramEnd"/>
      <w:r w:rsidR="00CD48D2" w:rsidRPr="00CD48D2">
        <w:t xml:space="preserve">– </w:t>
      </w:r>
      <w:proofErr w:type="gramStart"/>
      <w:r w:rsidR="00CD48D2" w:rsidRPr="00CD48D2">
        <w:t>м</w:t>
      </w:r>
      <w:proofErr w:type="gramEnd"/>
      <w:r w:rsidR="00CD48D2" w:rsidRPr="00CD48D2">
        <w:t xml:space="preserve">етод. пособие / Р. Г. Абраров. — Челябинск: ЧИПС </w:t>
      </w:r>
      <w:proofErr w:type="spellStart"/>
      <w:r w:rsidR="00CD48D2" w:rsidRPr="00CD48D2">
        <w:t>УрГУПС</w:t>
      </w:r>
      <w:proofErr w:type="spellEnd"/>
      <w:r w:rsidR="00CD48D2" w:rsidRPr="00CD48D2">
        <w:t xml:space="preserve">, 2015. — 164 с. – Режим доступа: </w:t>
      </w:r>
      <w:hyperlink r:id="rId19" w:history="1">
        <w:r w:rsidR="00CD48D2" w:rsidRPr="00CD48D2">
          <w:rPr>
            <w:rStyle w:val="ae"/>
          </w:rPr>
          <w:t>https://bb.usurt.ru/webapps/blackboard/execute/content/file?cmd=view&amp;content_id=_527110_1&amp;course_id=_4818_1</w:t>
        </w:r>
      </w:hyperlink>
    </w:p>
    <w:p w:rsidR="00CD48D2" w:rsidRDefault="00CD48D2" w:rsidP="00CD48D2">
      <w:pPr>
        <w:pStyle w:val="Default"/>
        <w:jc w:val="both"/>
        <w:rPr>
          <w:sz w:val="23"/>
          <w:szCs w:val="23"/>
        </w:rPr>
      </w:pPr>
      <w:r w:rsidRPr="00CD48D2">
        <w:rPr>
          <w:rFonts w:eastAsiaTheme="minorHAnsi"/>
          <w:bCs/>
          <w:lang w:eastAsia="en-US"/>
        </w:rPr>
        <w:t>2.</w:t>
      </w:r>
      <w:r w:rsidRPr="00CD48D2">
        <w:rPr>
          <w:i/>
        </w:rPr>
        <w:t xml:space="preserve"> </w:t>
      </w:r>
      <w:r w:rsidRPr="00CD48D2">
        <w:rPr>
          <w:bCs/>
          <w:sz w:val="23"/>
          <w:szCs w:val="23"/>
        </w:rPr>
        <w:t>Строительство и реконструкция железных дорог</w:t>
      </w:r>
      <w:r w:rsidRPr="00CD48D2">
        <w:rPr>
          <w:sz w:val="23"/>
          <w:szCs w:val="23"/>
        </w:rPr>
        <w:t>:</w:t>
      </w:r>
      <w:r>
        <w:rPr>
          <w:sz w:val="23"/>
          <w:szCs w:val="23"/>
        </w:rPr>
        <w:t xml:space="preserve"> метод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для проведения практических работ по дисциплине МДК 02.01 «Строительство и реконструкция железных дорог», по специальности 08.02.10 «Строительство железных до-рог, путь и путевое хозяйство» / С. И. Черепанова; </w:t>
      </w:r>
      <w:proofErr w:type="spellStart"/>
      <w:r>
        <w:rPr>
          <w:sz w:val="23"/>
          <w:szCs w:val="23"/>
        </w:rPr>
        <w:t>Челяб</w:t>
      </w:r>
      <w:proofErr w:type="spellEnd"/>
      <w:r>
        <w:rPr>
          <w:sz w:val="23"/>
          <w:szCs w:val="23"/>
        </w:rPr>
        <w:t xml:space="preserve">. ин-т путей сообщения. – Челябинск: Изд-во ЧИПС </w:t>
      </w:r>
      <w:proofErr w:type="spellStart"/>
      <w:r>
        <w:rPr>
          <w:sz w:val="23"/>
          <w:szCs w:val="23"/>
        </w:rPr>
        <w:t>УрГУПС</w:t>
      </w:r>
      <w:proofErr w:type="spellEnd"/>
      <w:r>
        <w:rPr>
          <w:sz w:val="23"/>
          <w:szCs w:val="23"/>
        </w:rPr>
        <w:t xml:space="preserve">, 2016. – 40 с. – режим доступа: </w:t>
      </w:r>
      <w:hyperlink r:id="rId20" w:history="1">
        <w:r w:rsidRPr="00C625B5">
          <w:rPr>
            <w:rStyle w:val="ae"/>
            <w:sz w:val="23"/>
            <w:szCs w:val="23"/>
          </w:rPr>
          <w:t>https://bb.usurt.ru/webapps/blackboard/execute/content/file?cmd=view&amp;content_id=_528713_1&amp;course_id=_4818_1</w:t>
        </w:r>
      </w:hyperlink>
    </w:p>
    <w:p w:rsidR="00CD48D2" w:rsidRPr="00CD48D2" w:rsidRDefault="00CD48D2" w:rsidP="00CD48D2">
      <w:pPr>
        <w:pStyle w:val="Default"/>
        <w:jc w:val="both"/>
        <w:rPr>
          <w:rFonts w:eastAsiaTheme="minorHAnsi"/>
          <w:lang w:eastAsia="en-US"/>
        </w:rPr>
      </w:pPr>
      <w:r w:rsidRPr="00CD48D2">
        <w:t xml:space="preserve">3. </w:t>
      </w:r>
      <w:r w:rsidRPr="00CD48D2">
        <w:rPr>
          <w:rFonts w:eastAsiaTheme="minorHAnsi"/>
          <w:bCs/>
          <w:lang w:eastAsia="en-US"/>
        </w:rPr>
        <w:t>Черепанова С. И.</w:t>
      </w:r>
      <w:r w:rsidRPr="00CD48D2">
        <w:rPr>
          <w:rFonts w:eastAsiaTheme="minorHAnsi"/>
          <w:b/>
          <w:bCs/>
          <w:lang w:eastAsia="en-US"/>
        </w:rPr>
        <w:t xml:space="preserve"> </w:t>
      </w:r>
      <w:r w:rsidRPr="00CD48D2">
        <w:rPr>
          <w:rFonts w:eastAsiaTheme="minorHAnsi"/>
          <w:lang w:eastAsia="en-US"/>
        </w:rPr>
        <w:t>Методическое пособие по организации самостоятельной работы для обучающихся очной формы обучения учебной дисциплины ПМ.02. Строительство железных дорог, ремонт и текущее содержание железнодорожного пути МДК.02.01. Строительство и реконструкция железных дорог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CD48D2">
        <w:rPr>
          <w:rFonts w:eastAsiaTheme="minorHAnsi"/>
          <w:lang w:eastAsia="en-US"/>
        </w:rPr>
        <w:t>.</w:t>
      </w:r>
      <w:proofErr w:type="gramEnd"/>
      <w:r w:rsidRPr="00CD48D2">
        <w:rPr>
          <w:rFonts w:eastAsiaTheme="minorHAnsi"/>
          <w:lang w:eastAsia="en-US"/>
        </w:rPr>
        <w:t xml:space="preserve">– </w:t>
      </w:r>
      <w:proofErr w:type="gramStart"/>
      <w:r w:rsidRPr="00CD48D2">
        <w:rPr>
          <w:rFonts w:eastAsiaTheme="minorHAnsi"/>
          <w:lang w:eastAsia="en-US"/>
        </w:rPr>
        <w:t>м</w:t>
      </w:r>
      <w:proofErr w:type="gramEnd"/>
      <w:r w:rsidRPr="00CD48D2">
        <w:rPr>
          <w:rFonts w:eastAsiaTheme="minorHAnsi"/>
          <w:lang w:eastAsia="en-US"/>
        </w:rPr>
        <w:t xml:space="preserve">етод. пособие. / С. И. Черепанова — Челябинск: ЧИПС </w:t>
      </w:r>
      <w:proofErr w:type="spellStart"/>
      <w:r w:rsidRPr="00CD48D2">
        <w:rPr>
          <w:rFonts w:eastAsiaTheme="minorHAnsi"/>
          <w:lang w:eastAsia="en-US"/>
        </w:rPr>
        <w:t>УрГУПС</w:t>
      </w:r>
      <w:proofErr w:type="spellEnd"/>
      <w:r w:rsidRPr="00CD48D2">
        <w:rPr>
          <w:rFonts w:eastAsiaTheme="minorHAnsi"/>
          <w:lang w:eastAsia="en-US"/>
        </w:rPr>
        <w:t xml:space="preserve">, 2015. — 36 с. – Режим доступа: </w:t>
      </w:r>
      <w:hyperlink r:id="rId21" w:history="1">
        <w:r w:rsidRPr="00CD48D2">
          <w:rPr>
            <w:rStyle w:val="ae"/>
            <w:rFonts w:eastAsiaTheme="minorHAnsi"/>
            <w:lang w:eastAsia="en-US"/>
          </w:rPr>
          <w:t>https://bb.usurt.ru/webapps/blackboard/execute/content/file?cmd=view&amp;content_id=_529683_1&amp;course_id=_4818_1</w:t>
        </w:r>
      </w:hyperlink>
    </w:p>
    <w:p w:rsidR="00CD48D2" w:rsidRPr="00CD48D2" w:rsidRDefault="00CD48D2" w:rsidP="00CD48D2">
      <w:pPr>
        <w:pStyle w:val="Default"/>
      </w:pPr>
    </w:p>
    <w:p w:rsidR="00B94EC5" w:rsidRPr="00B94EC5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4EC5" w:rsidRPr="00CD48D2" w:rsidRDefault="00B94EC5" w:rsidP="00CD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D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 Информационные ресурсы сети Интернет и профессиональных баз данных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Интернет-ресурсов: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«Транспорт России» (еженедельная газета). Форма доступа: http://www.transportrussia.ru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«Железнодорожный транспорт» (журнал). Форма доступа: http://www.zdt-magazine.ru/redact/redak.htm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3. «Гудок» (газета). Форма доступа: www.onlinegazeta.info/gazeta_goodok.htm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4. Сайт Министерства транспорта РФ: www.mintrans.ru/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5. Сайт ОАО «РЖД»: www.rzd.ru/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 АСПИ ЖТ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:rsidR="00CD48D2" w:rsidRPr="00CD48D2" w:rsidRDefault="00CD48D2" w:rsidP="00CD48D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</w:t>
      </w:r>
      <w:proofErr w:type="spellStart"/>
      <w:r w:rsidRPr="00CD48D2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</w:t>
      </w:r>
      <w:proofErr w:type="spellStart"/>
      <w:r w:rsidRPr="00CD48D2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8D2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48D2" w:rsidRDefault="00CD48D2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Общие требования к организации образовательного процесса</w:t>
      </w:r>
    </w:p>
    <w:p w:rsidR="00DC6F9E" w:rsidRPr="00CD48D2" w:rsidRDefault="00DC6F9E" w:rsidP="00B94EC5">
      <w:pPr>
        <w:spacing w:after="0" w:line="240" w:lineRule="auto"/>
        <w:ind w:firstLine="567"/>
        <w:jc w:val="both"/>
        <w:rPr>
          <w:sz w:val="24"/>
          <w:szCs w:val="24"/>
        </w:rPr>
      </w:pPr>
      <w:r w:rsidRPr="00CD48D2">
        <w:rPr>
          <w:rFonts w:ascii="Times New Roman" w:hAnsi="Times New Roman" w:cs="Times New Roman"/>
          <w:sz w:val="24"/>
          <w:szCs w:val="24"/>
        </w:rPr>
        <w:t>Освоению профессионального модуля предшествует изучение следующих дисциплин ОП.01. Инженерная графика, ОП.02. Электротехника и электроника, ОП.03. Техническая механика, ОП.04. Метрология, стандартизация и сертификация, ОП.05. Строительные материалы и изделия, ОП.06. Общий курс железных дорог, ОП.07. Геодезия и параллельное изучение модулей ПМ.01. Проведение геодезических работ при изысканиях по реконструкции, проектированию, строительству и эксплуатации железных дорог, ПМ.03. Устройство, надзор и техническое состояние железнодорожного пути и искусственных сооружений, ПМ.04. Участие в организации деятельности структурного подразделения, ПМ.05. Выполнение работ по одной или нескольким профессиям рабочих, должностям служащих.</w:t>
      </w:r>
      <w:r w:rsidRPr="00CD48D2">
        <w:rPr>
          <w:sz w:val="24"/>
          <w:szCs w:val="24"/>
        </w:rPr>
        <w:t xml:space="preserve"> </w:t>
      </w:r>
    </w:p>
    <w:p w:rsidR="00B94EC5" w:rsidRPr="00CD48D2" w:rsidRDefault="00DC6F9E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производственную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профилю специальности) ПП.02.01 Производственная практика по строительству железных дорог, ремонту и текущему содержанию железнодорожного пути, которая проводится концентрированно на профильных предприятиях.</w:t>
      </w:r>
    </w:p>
    <w:p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Кадровое обеспечение образовательного процесса</w:t>
      </w:r>
    </w:p>
    <w:p w:rsidR="00B94EC5" w:rsidRPr="00CD48D2" w:rsidRDefault="00CD48D2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ПМ.02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B94EC5" w:rsidRPr="00CD48D2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D" w:rsidRPr="00B94EC5" w:rsidRDefault="00B94EC5" w:rsidP="006E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507350386"/>
      <w:r w:rsidR="006E2E3D"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6E2E3D" w:rsidRPr="00B94EC5" w:rsidRDefault="006E2E3D" w:rsidP="006E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E2E3D" w:rsidRPr="00B94EC5" w:rsidTr="00877E1E">
        <w:tc>
          <w:tcPr>
            <w:tcW w:w="3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E2E3D" w:rsidRPr="00B94EC5" w:rsidTr="00877E1E">
        <w:tc>
          <w:tcPr>
            <w:tcW w:w="37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2.1.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Участвовать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дорог,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зданий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сооружений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10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точность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оформления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технологической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документации;</w:t>
            </w:r>
          </w:p>
          <w:p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техническая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навыков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соору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90"/>
            </w:tblGrid>
            <w:tr w:rsidR="006E2E3D" w:rsidRPr="007744CB" w:rsidTr="00877E1E">
              <w:trPr>
                <w:trHeight w:val="941"/>
              </w:trPr>
              <w:tc>
                <w:tcPr>
                  <w:tcW w:w="2890" w:type="dxa"/>
                </w:tcPr>
                <w:p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:rsidR="006E2E3D" w:rsidRPr="00B94EC5" w:rsidRDefault="006E2E3D" w:rsidP="00877E1E">
            <w:pPr>
              <w:widowControl w:val="0"/>
              <w:spacing w:after="0" w:line="240" w:lineRule="auto"/>
              <w:ind w:left="3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2.2. Производить ремонт и строительство железнодорожного пути с использованием средств механизации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технологическая грамотность выполнения ремонта и строительства железнодорожного пути, в соответствии с технологическими процессами;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грамотный выбор средств механизации;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требований технологических карт на выполнение ремонтов пути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2.3. Контролировать качество текущего содержания пути, ремонтных и строительных работ, организовывать их приемку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правильность выполнения измерительных работ по контролю состояния верхнего строения пути;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средствами контроля качества выполнения ремонтных и строительных работ;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способов и методов контроля;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грамотность заполнения технической документации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2.4. Разрабатывать технологические процессы производства ремонтных работ железнодорожного пути и сооружений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технологических процессов производства ремонтно-путевых работ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</w:t>
            </w:r>
            <w:r>
              <w:rPr>
                <w:sz w:val="23"/>
                <w:szCs w:val="23"/>
              </w:rPr>
              <w:lastRenderedPageBreak/>
              <w:t xml:space="preserve">умений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и способов защиты окружающей среды;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способов обеспечения промышленной безопасности;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методов проверки знаний персонала на производственном участке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D" w:rsidRPr="00CD48D2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68"/>
      </w:tblGrid>
      <w:tr w:rsidR="006E2E3D" w:rsidRPr="00B94EC5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E2E3D" w:rsidRPr="00B94EC5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:rsidR="006E2E3D" w:rsidRPr="00B94EC5" w:rsidRDefault="006E2E3D" w:rsidP="00877E1E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  <w:r>
              <w:rPr>
                <w:sz w:val="23"/>
                <w:szCs w:val="23"/>
              </w:rPr>
              <w:lastRenderedPageBreak/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задач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B94EC5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</w:t>
            </w:r>
            <w:r>
              <w:rPr>
                <w:sz w:val="23"/>
                <w:szCs w:val="23"/>
              </w:rPr>
              <w:lastRenderedPageBreak/>
              <w:t xml:space="preserve">необходимость использования подобранной информации.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pacing w:val="-1"/>
                <w:sz w:val="23"/>
              </w:rPr>
              <w:t>-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</w:t>
            </w:r>
            <w:r>
              <w:rPr>
                <w:sz w:val="23"/>
                <w:szCs w:val="23"/>
              </w:rPr>
              <w:lastRenderedPageBreak/>
              <w:t xml:space="preserve">коллектива, способности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коллективе.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ответст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proofErr w:type="gramStart"/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proofErr w:type="gramEnd"/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</w:tbl>
    <w:p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E3D" w:rsidRDefault="006E2E3D" w:rsidP="006E2E3D"/>
    <w:p w:rsidR="00AE5CC7" w:rsidRDefault="00AE5CC7" w:rsidP="006E2E3D">
      <w:pPr>
        <w:spacing w:after="0" w:line="240" w:lineRule="auto"/>
        <w:jc w:val="center"/>
      </w:pPr>
      <w:bookmarkStart w:id="5" w:name="_GoBack"/>
      <w:bookmarkEnd w:id="5"/>
    </w:p>
    <w:sectPr w:rsidR="00AE5CC7" w:rsidSect="00B94EC5">
      <w:pgSz w:w="11906" w:h="16838" w:code="9"/>
      <w:pgMar w:top="1134" w:right="1106" w:bottom="1814" w:left="1622" w:header="0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22" w:rsidRDefault="00680622" w:rsidP="00C722E7">
      <w:pPr>
        <w:spacing w:after="0" w:line="240" w:lineRule="auto"/>
      </w:pPr>
      <w:r>
        <w:separator/>
      </w:r>
    </w:p>
  </w:endnote>
  <w:endnote w:type="continuationSeparator" w:id="1">
    <w:p w:rsidR="00680622" w:rsidRDefault="00680622" w:rsidP="00C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1E" w:rsidRDefault="00316AFE">
    <w:pPr>
      <w:pStyle w:val="a4"/>
      <w:jc w:val="center"/>
    </w:pPr>
    <w:fldSimple w:instr="PAGE   \* MERGEFORMAT">
      <w:r w:rsidR="00814DB0">
        <w:rPr>
          <w:noProof/>
        </w:rPr>
        <w:t>7</w:t>
      </w:r>
    </w:fldSimple>
  </w:p>
  <w:p w:rsidR="00877E1E" w:rsidRDefault="00877E1E" w:rsidP="00B94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1E" w:rsidRDefault="00316AFE">
    <w:pPr>
      <w:pStyle w:val="a4"/>
      <w:jc w:val="center"/>
    </w:pPr>
    <w:fldSimple w:instr="PAGE   \* MERGEFORMAT">
      <w:r w:rsidR="00814DB0">
        <w:rPr>
          <w:noProof/>
        </w:rPr>
        <w:t>18</w:t>
      </w:r>
    </w:fldSimple>
  </w:p>
  <w:p w:rsidR="00877E1E" w:rsidRDefault="00877E1E" w:rsidP="00B94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22" w:rsidRDefault="00680622" w:rsidP="00C722E7">
      <w:pPr>
        <w:spacing w:after="0" w:line="240" w:lineRule="auto"/>
      </w:pPr>
      <w:r>
        <w:separator/>
      </w:r>
    </w:p>
  </w:footnote>
  <w:footnote w:type="continuationSeparator" w:id="1">
    <w:p w:rsidR="00680622" w:rsidRDefault="00680622" w:rsidP="00C7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437F4"/>
    <w:multiLevelType w:val="hybridMultilevel"/>
    <w:tmpl w:val="B7026472"/>
    <w:lvl w:ilvl="0" w:tplc="06E84BF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B7CF112">
      <w:start w:val="1"/>
      <w:numFmt w:val="bullet"/>
      <w:lvlText w:val="•"/>
      <w:lvlJc w:val="left"/>
      <w:pPr>
        <w:ind w:left="1048" w:hanging="212"/>
      </w:pPr>
      <w:rPr>
        <w:rFonts w:hint="default"/>
      </w:rPr>
    </w:lvl>
    <w:lvl w:ilvl="2" w:tplc="C5C6CD02">
      <w:start w:val="1"/>
      <w:numFmt w:val="bullet"/>
      <w:lvlText w:val="•"/>
      <w:lvlJc w:val="left"/>
      <w:pPr>
        <w:ind w:left="1994" w:hanging="212"/>
      </w:pPr>
      <w:rPr>
        <w:rFonts w:hint="default"/>
      </w:rPr>
    </w:lvl>
    <w:lvl w:ilvl="3" w:tplc="3996C088">
      <w:start w:val="1"/>
      <w:numFmt w:val="bullet"/>
      <w:lvlText w:val="•"/>
      <w:lvlJc w:val="left"/>
      <w:pPr>
        <w:ind w:left="2941" w:hanging="212"/>
      </w:pPr>
      <w:rPr>
        <w:rFonts w:hint="default"/>
      </w:rPr>
    </w:lvl>
    <w:lvl w:ilvl="4" w:tplc="C6AC5FB4">
      <w:start w:val="1"/>
      <w:numFmt w:val="bullet"/>
      <w:lvlText w:val="•"/>
      <w:lvlJc w:val="left"/>
      <w:pPr>
        <w:ind w:left="3887" w:hanging="212"/>
      </w:pPr>
      <w:rPr>
        <w:rFonts w:hint="default"/>
      </w:rPr>
    </w:lvl>
    <w:lvl w:ilvl="5" w:tplc="D264DC46">
      <w:start w:val="1"/>
      <w:numFmt w:val="bullet"/>
      <w:lvlText w:val="•"/>
      <w:lvlJc w:val="left"/>
      <w:pPr>
        <w:ind w:left="4834" w:hanging="212"/>
      </w:pPr>
      <w:rPr>
        <w:rFonts w:hint="default"/>
      </w:rPr>
    </w:lvl>
    <w:lvl w:ilvl="6" w:tplc="19BA6C24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 w:tplc="21C6F96C">
      <w:start w:val="1"/>
      <w:numFmt w:val="bullet"/>
      <w:lvlText w:val="•"/>
      <w:lvlJc w:val="left"/>
      <w:pPr>
        <w:ind w:left="6727" w:hanging="212"/>
      </w:pPr>
      <w:rPr>
        <w:rFonts w:hint="default"/>
      </w:rPr>
    </w:lvl>
    <w:lvl w:ilvl="8" w:tplc="2E06EAAC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1A0C8B"/>
    <w:multiLevelType w:val="hybridMultilevel"/>
    <w:tmpl w:val="E0280810"/>
    <w:lvl w:ilvl="0" w:tplc="AAE21212">
      <w:start w:val="1"/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C48E6D0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551C77BC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D85E3A8E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B71A080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  <w:lvl w:ilvl="5" w:tplc="BD724080">
      <w:start w:val="1"/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4ECDBB4">
      <w:start w:val="1"/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28E2F132">
      <w:start w:val="1"/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A8984D14">
      <w:start w:val="1"/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4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  <w:rPr>
        <w:rFonts w:hint="default"/>
      </w:rPr>
    </w:lvl>
    <w:lvl w:ilvl="2" w:tplc="1AE06A72">
      <w:start w:val="1"/>
      <w:numFmt w:val="bullet"/>
      <w:lvlText w:val="•"/>
      <w:lvlJc w:val="left"/>
      <w:pPr>
        <w:ind w:left="2746" w:hanging="152"/>
      </w:pPr>
      <w:rPr>
        <w:rFonts w:hint="default"/>
      </w:rPr>
    </w:lvl>
    <w:lvl w:ilvl="3" w:tplc="22765516">
      <w:start w:val="1"/>
      <w:numFmt w:val="bullet"/>
      <w:lvlText w:val="•"/>
      <w:lvlJc w:val="left"/>
      <w:pPr>
        <w:ind w:left="4067" w:hanging="152"/>
      </w:pPr>
      <w:rPr>
        <w:rFonts w:hint="default"/>
      </w:rPr>
    </w:lvl>
    <w:lvl w:ilvl="4" w:tplc="92845E9C">
      <w:start w:val="1"/>
      <w:numFmt w:val="bullet"/>
      <w:lvlText w:val="•"/>
      <w:lvlJc w:val="left"/>
      <w:pPr>
        <w:ind w:left="5388" w:hanging="152"/>
      </w:pPr>
      <w:rPr>
        <w:rFonts w:hint="default"/>
      </w:rPr>
    </w:lvl>
    <w:lvl w:ilvl="5" w:tplc="FFD40B9C">
      <w:start w:val="1"/>
      <w:numFmt w:val="bullet"/>
      <w:lvlText w:val="•"/>
      <w:lvlJc w:val="left"/>
      <w:pPr>
        <w:ind w:left="6709" w:hanging="152"/>
      </w:pPr>
      <w:rPr>
        <w:rFonts w:hint="default"/>
      </w:rPr>
    </w:lvl>
    <w:lvl w:ilvl="6" w:tplc="CA162FC8">
      <w:start w:val="1"/>
      <w:numFmt w:val="bullet"/>
      <w:lvlText w:val="•"/>
      <w:lvlJc w:val="left"/>
      <w:pPr>
        <w:ind w:left="8030" w:hanging="152"/>
      </w:pPr>
      <w:rPr>
        <w:rFonts w:hint="default"/>
      </w:rPr>
    </w:lvl>
    <w:lvl w:ilvl="7" w:tplc="99A27718">
      <w:start w:val="1"/>
      <w:numFmt w:val="bullet"/>
      <w:lvlText w:val="•"/>
      <w:lvlJc w:val="left"/>
      <w:pPr>
        <w:ind w:left="9352" w:hanging="152"/>
      </w:pPr>
      <w:rPr>
        <w:rFonts w:hint="default"/>
      </w:rPr>
    </w:lvl>
    <w:lvl w:ilvl="8" w:tplc="37424D1A">
      <w:start w:val="1"/>
      <w:numFmt w:val="bullet"/>
      <w:lvlText w:val="•"/>
      <w:lvlJc w:val="left"/>
      <w:pPr>
        <w:ind w:left="10673" w:hanging="152"/>
      </w:pPr>
      <w:rPr>
        <w:rFonts w:hint="default"/>
      </w:rPr>
    </w:lvl>
  </w:abstractNum>
  <w:abstractNum w:abstractNumId="2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F06"/>
    <w:rsid w:val="0003263A"/>
    <w:rsid w:val="00046C43"/>
    <w:rsid w:val="0009774B"/>
    <w:rsid w:val="000C4DA5"/>
    <w:rsid w:val="00102F26"/>
    <w:rsid w:val="00112AAB"/>
    <w:rsid w:val="00180A36"/>
    <w:rsid w:val="002056D1"/>
    <w:rsid w:val="002930EC"/>
    <w:rsid w:val="002939B8"/>
    <w:rsid w:val="00316AFE"/>
    <w:rsid w:val="00413EA6"/>
    <w:rsid w:val="00452C10"/>
    <w:rsid w:val="00455030"/>
    <w:rsid w:val="00525BEB"/>
    <w:rsid w:val="00532143"/>
    <w:rsid w:val="00541FAC"/>
    <w:rsid w:val="005600BE"/>
    <w:rsid w:val="0057432A"/>
    <w:rsid w:val="005E0757"/>
    <w:rsid w:val="005F795F"/>
    <w:rsid w:val="00620176"/>
    <w:rsid w:val="00680622"/>
    <w:rsid w:val="006E2E3D"/>
    <w:rsid w:val="00707ADF"/>
    <w:rsid w:val="007150D8"/>
    <w:rsid w:val="00741A76"/>
    <w:rsid w:val="007A114F"/>
    <w:rsid w:val="007E74FA"/>
    <w:rsid w:val="00814DB0"/>
    <w:rsid w:val="00852C81"/>
    <w:rsid w:val="00861B4E"/>
    <w:rsid w:val="00877E1E"/>
    <w:rsid w:val="008958D6"/>
    <w:rsid w:val="008C0772"/>
    <w:rsid w:val="00902953"/>
    <w:rsid w:val="00903809"/>
    <w:rsid w:val="00947C12"/>
    <w:rsid w:val="009E3348"/>
    <w:rsid w:val="00A02E5F"/>
    <w:rsid w:val="00A33AB8"/>
    <w:rsid w:val="00AA6C75"/>
    <w:rsid w:val="00AD080E"/>
    <w:rsid w:val="00AE5CC7"/>
    <w:rsid w:val="00B56B18"/>
    <w:rsid w:val="00B5764D"/>
    <w:rsid w:val="00B72354"/>
    <w:rsid w:val="00B81F06"/>
    <w:rsid w:val="00B94EC5"/>
    <w:rsid w:val="00BC2915"/>
    <w:rsid w:val="00BC77B0"/>
    <w:rsid w:val="00BF3D07"/>
    <w:rsid w:val="00C003AA"/>
    <w:rsid w:val="00C722E7"/>
    <w:rsid w:val="00C72D25"/>
    <w:rsid w:val="00CD48D2"/>
    <w:rsid w:val="00CE5E68"/>
    <w:rsid w:val="00D2486F"/>
    <w:rsid w:val="00D31EBB"/>
    <w:rsid w:val="00D729BD"/>
    <w:rsid w:val="00DC6F9E"/>
    <w:rsid w:val="00E07FDD"/>
    <w:rsid w:val="00E121CC"/>
    <w:rsid w:val="00E239D6"/>
    <w:rsid w:val="00E84174"/>
    <w:rsid w:val="00EB1D5E"/>
    <w:rsid w:val="00EC04E4"/>
    <w:rsid w:val="00F25A9C"/>
    <w:rsid w:val="00F818BF"/>
    <w:rsid w:val="00F8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AC"/>
  </w:style>
  <w:style w:type="paragraph" w:styleId="1">
    <w:name w:val="heading 1"/>
    <w:basedOn w:val="a"/>
    <w:next w:val="a"/>
    <w:link w:val="10"/>
    <w:qFormat/>
    <w:rsid w:val="00B94EC5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4EC5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EC5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4EC5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EC5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EC5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4EC5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4EC5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4EC5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E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94EC5"/>
  </w:style>
  <w:style w:type="paragraph" w:styleId="a3">
    <w:name w:val="caption"/>
    <w:basedOn w:val="a"/>
    <w:next w:val="a"/>
    <w:qFormat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4E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94EC5"/>
  </w:style>
  <w:style w:type="paragraph" w:styleId="a7">
    <w:name w:val="Body Text Indent"/>
    <w:basedOn w:val="a"/>
    <w:link w:val="a8"/>
    <w:rsid w:val="00B94EC5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EC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94EC5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9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B94E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94EC5"/>
    <w:rPr>
      <w:color w:val="0000FF"/>
      <w:u w:val="single"/>
    </w:rPr>
  </w:style>
  <w:style w:type="table" w:styleId="12">
    <w:name w:val="Table Grid 1"/>
    <w:basedOn w:val="a1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94E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B94E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94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B94EC5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B94E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94EC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B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B94E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9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4EC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B94EC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B94EC5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94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B94EC5"/>
    <w:rPr>
      <w:b/>
      <w:bCs/>
    </w:rPr>
  </w:style>
  <w:style w:type="paragraph" w:customStyle="1" w:styleId="Default">
    <w:name w:val="Default"/>
    <w:rsid w:val="00B94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EC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94EC5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4E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2">
    <w:name w:val="Font Style12"/>
    <w:uiPriority w:val="99"/>
    <w:rsid w:val="00B94EC5"/>
    <w:rPr>
      <w:rFonts w:ascii="Times New Roman" w:hAnsi="Times New Roman" w:cs="Times New Roman"/>
      <w:sz w:val="22"/>
      <w:szCs w:val="22"/>
    </w:rPr>
  </w:style>
  <w:style w:type="numbering" w:customStyle="1" w:styleId="27">
    <w:name w:val="Нет списка2"/>
    <w:next w:val="a2"/>
    <w:semiHidden/>
    <w:rsid w:val="00861B4E"/>
  </w:style>
  <w:style w:type="paragraph" w:customStyle="1" w:styleId="28">
    <w:name w:val="Знак2"/>
    <w:basedOn w:val="a"/>
    <w:rsid w:val="00861B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2"/>
    <w:semiHidden/>
    <w:unhideWhenUsed/>
    <w:rsid w:val="00E121CC"/>
  </w:style>
  <w:style w:type="paragraph" w:customStyle="1" w:styleId="29">
    <w:name w:val="Знак2"/>
    <w:basedOn w:val="a"/>
    <w:rsid w:val="00E121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a">
    <w:name w:val="Сетка таблицы2"/>
    <w:basedOn w:val="a1"/>
    <w:next w:val="ad"/>
    <w:uiPriority w:val="59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2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">
    <w:name w:val="Нет списка4"/>
    <w:next w:val="a2"/>
    <w:semiHidden/>
    <w:unhideWhenUsed/>
    <w:rsid w:val="00AD080E"/>
  </w:style>
  <w:style w:type="paragraph" w:customStyle="1" w:styleId="2b">
    <w:name w:val="Знак2"/>
    <w:basedOn w:val="a"/>
    <w:rsid w:val="00AD080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d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1"/>
    <w:next w:val="12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EC5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94EC5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EC5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4EC5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EC5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EC5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4EC5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4EC5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4EC5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E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94EC5"/>
  </w:style>
  <w:style w:type="paragraph" w:styleId="a3">
    <w:name w:val="caption"/>
    <w:basedOn w:val="a"/>
    <w:next w:val="a"/>
    <w:qFormat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94E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B94EC5"/>
  </w:style>
  <w:style w:type="paragraph" w:styleId="a7">
    <w:name w:val="Body Text Indent"/>
    <w:basedOn w:val="a"/>
    <w:link w:val="a8"/>
    <w:rsid w:val="00B94EC5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EC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94EC5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9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B94E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94EC5"/>
    <w:rPr>
      <w:color w:val="0000FF"/>
      <w:u w:val="single"/>
    </w:rPr>
  </w:style>
  <w:style w:type="table" w:styleId="12">
    <w:name w:val="Table Grid 1"/>
    <w:basedOn w:val="a1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B94E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B94E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94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B94EC5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B94E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B94E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rsid w:val="00B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B94E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9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4EC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B94EC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B94EC5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94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B94EC5"/>
    <w:rPr>
      <w:b/>
      <w:bCs/>
    </w:rPr>
  </w:style>
  <w:style w:type="paragraph" w:customStyle="1" w:styleId="Default">
    <w:name w:val="Default"/>
    <w:rsid w:val="00B94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EC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94EC5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4E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2">
    <w:name w:val="Font Style12"/>
    <w:uiPriority w:val="99"/>
    <w:rsid w:val="00B94EC5"/>
    <w:rPr>
      <w:rFonts w:ascii="Times New Roman" w:hAnsi="Times New Roman" w:cs="Times New Roman"/>
      <w:sz w:val="22"/>
      <w:szCs w:val="22"/>
    </w:rPr>
  </w:style>
  <w:style w:type="numbering" w:customStyle="1" w:styleId="27">
    <w:name w:val="Нет списка2"/>
    <w:next w:val="a2"/>
    <w:semiHidden/>
    <w:rsid w:val="00861B4E"/>
  </w:style>
  <w:style w:type="paragraph" w:customStyle="1" w:styleId="28">
    <w:name w:val="Знак2"/>
    <w:basedOn w:val="a"/>
    <w:rsid w:val="00861B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2"/>
    <w:semiHidden/>
    <w:unhideWhenUsed/>
    <w:rsid w:val="00E121CC"/>
  </w:style>
  <w:style w:type="paragraph" w:customStyle="1" w:styleId="29">
    <w:name w:val="Знак2"/>
    <w:basedOn w:val="a"/>
    <w:rsid w:val="00E121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a">
    <w:name w:val="Сетка таблицы2"/>
    <w:basedOn w:val="a1"/>
    <w:next w:val="ad"/>
    <w:uiPriority w:val="59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">
    <w:name w:val="Нет списка4"/>
    <w:next w:val="a2"/>
    <w:semiHidden/>
    <w:unhideWhenUsed/>
    <w:rsid w:val="00AD080E"/>
  </w:style>
  <w:style w:type="paragraph" w:customStyle="1" w:styleId="2b">
    <w:name w:val="Знак2"/>
    <w:basedOn w:val="a"/>
    <w:rsid w:val="00AD080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d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58892" TargetMode="External"/><Relationship Id="rId18" Type="http://schemas.openxmlformats.org/officeDocument/2006/relationships/hyperlink" Target="http://e.lanbook.com/book/909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usurt.ru/webapps/blackboard/execute/content/file?cmd=view&amp;content_id=_529683_1&amp;course_id=_4818_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8948" TargetMode="External"/><Relationship Id="rId17" Type="http://schemas.openxmlformats.org/officeDocument/2006/relationships/hyperlink" Target="http://e.lanbook.com/book/59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0933" TargetMode="External"/><Relationship Id="rId20" Type="http://schemas.openxmlformats.org/officeDocument/2006/relationships/hyperlink" Target="https://bb.usurt.ru/webapps/blackboard/execute/content/file?cmd=view&amp;content_id=_528713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582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909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35815" TargetMode="External"/><Relationship Id="rId19" Type="http://schemas.openxmlformats.org/officeDocument/2006/relationships/hyperlink" Target="https://bb.usurt.ru/webapps/blackboard/execute/content/file?cmd=view&amp;content_id=_527110_1&amp;course_id=_4818_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996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B010-77DD-43C0-ADB6-85064BB8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39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User</cp:lastModifiedBy>
  <cp:revision>34</cp:revision>
  <cp:lastPrinted>2021-01-29T10:18:00Z</cp:lastPrinted>
  <dcterms:created xsi:type="dcterms:W3CDTF">2018-11-16T06:10:00Z</dcterms:created>
  <dcterms:modified xsi:type="dcterms:W3CDTF">2021-04-22T12:54:00Z</dcterms:modified>
</cp:coreProperties>
</file>