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82" w:rsidRDefault="00C17982" w:rsidP="00C17982">
      <w:pPr>
        <w:ind w:left="-142"/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– </w:t>
      </w:r>
    </w:p>
    <w:p w:rsidR="00C17982" w:rsidRDefault="00C17982" w:rsidP="00C17982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C17982" w:rsidRDefault="00C17982" w:rsidP="00C17982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C17982" w:rsidRDefault="00C17982" w:rsidP="00C17982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C17982" w:rsidRDefault="00C17982" w:rsidP="00C17982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C17982" w:rsidRDefault="00C17982" w:rsidP="00C17982">
      <w:pPr>
        <w:jc w:val="center"/>
        <w:rPr>
          <w:sz w:val="28"/>
        </w:rPr>
      </w:pPr>
    </w:p>
    <w:p w:rsidR="00C17982" w:rsidRDefault="00C17982" w:rsidP="00C17982">
      <w:pPr>
        <w:jc w:val="right"/>
        <w:rPr>
          <w:b/>
        </w:rPr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C17982" w:rsidRDefault="00C17982" w:rsidP="00C17982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C17982" w:rsidRPr="00327509" w:rsidRDefault="00C17982" w:rsidP="00C17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дисциплины:</w:t>
      </w:r>
      <w:r>
        <w:rPr>
          <w:b/>
          <w:bCs/>
          <w:color w:val="000000"/>
          <w:sz w:val="28"/>
          <w:szCs w:val="28"/>
        </w:rPr>
        <w:t xml:space="preserve"> </w:t>
      </w:r>
      <w:r w:rsidRPr="00C34BE8">
        <w:rPr>
          <w:b/>
          <w:bCs/>
          <w:color w:val="000000"/>
          <w:sz w:val="28"/>
          <w:szCs w:val="28"/>
        </w:rPr>
        <w:t>ЕН.01 МАТЕМАТИКА</w:t>
      </w:r>
    </w:p>
    <w:p w:rsidR="00C17982" w:rsidRDefault="00C17982" w:rsidP="00C179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ind w:left="2410" w:hanging="24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специальности: 27</w:t>
      </w:r>
      <w:r w:rsidRPr="007A1C71">
        <w:rPr>
          <w:bCs/>
          <w:color w:val="000000"/>
          <w:sz w:val="28"/>
          <w:szCs w:val="28"/>
        </w:rPr>
        <w:t>.02.0</w:t>
      </w:r>
      <w:r>
        <w:rPr>
          <w:bCs/>
          <w:color w:val="000000"/>
          <w:sz w:val="28"/>
          <w:szCs w:val="28"/>
        </w:rPr>
        <w:t>3</w:t>
      </w:r>
      <w:r w:rsidRPr="007A1C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Автоматика и телемеханика на транспорте</w:t>
      </w:r>
    </w:p>
    <w:p w:rsidR="00C17982" w:rsidRDefault="00C17982" w:rsidP="00C17982">
      <w:pPr>
        <w:autoSpaceDE w:val="0"/>
        <w:autoSpaceDN w:val="0"/>
        <w:adjustRightInd w:val="0"/>
        <w:ind w:left="2410" w:hanging="241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(железнодорожном транспорте)</w:t>
      </w: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Pr="00E32F61" w:rsidRDefault="00C17982" w:rsidP="00C179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F61">
        <w:rPr>
          <w:color w:val="000000"/>
          <w:sz w:val="28"/>
          <w:szCs w:val="28"/>
        </w:rPr>
        <w:t xml:space="preserve">Челябинск </w:t>
      </w:r>
      <w:r>
        <w:rPr>
          <w:sz w:val="28"/>
          <w:szCs w:val="28"/>
        </w:rPr>
        <w:t>202</w:t>
      </w:r>
      <w:r w:rsidR="00A407D5">
        <w:rPr>
          <w:sz w:val="28"/>
          <w:szCs w:val="28"/>
        </w:rPr>
        <w:t>3</w:t>
      </w:r>
    </w:p>
    <w:p w:rsidR="00C17982" w:rsidRDefault="00C17982" w:rsidP="00C17982">
      <w:pPr>
        <w:spacing w:after="200" w:line="276" w:lineRule="auto"/>
        <w:rPr>
          <w:color w:val="000000"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39"/>
      </w:tblGrid>
      <w:tr w:rsidR="00C17982" w:rsidTr="0090370A">
        <w:trPr>
          <w:trHeight w:val="2190"/>
        </w:trPr>
        <w:tc>
          <w:tcPr>
            <w:tcW w:w="4995" w:type="dxa"/>
          </w:tcPr>
          <w:p w:rsidR="00C17982" w:rsidRDefault="00C17982" w:rsidP="0090370A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996" w:type="dxa"/>
            <w:hideMark/>
          </w:tcPr>
          <w:p w:rsidR="00C17982" w:rsidRDefault="00C17982" w:rsidP="003A6C44">
            <w:pPr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Разработана на основе ФГОС среднего профессионального образования по специальности </w:t>
            </w:r>
            <w:r>
              <w:rPr>
                <w:color w:val="000000"/>
                <w:sz w:val="23"/>
                <w:szCs w:val="23"/>
              </w:rPr>
              <w:t>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</w:r>
          </w:p>
        </w:tc>
      </w:tr>
    </w:tbl>
    <w:p w:rsidR="00C17982" w:rsidRDefault="00C17982" w:rsidP="00C17982">
      <w:pPr>
        <w:jc w:val="center"/>
        <w:rPr>
          <w:color w:val="000000"/>
          <w:sz w:val="23"/>
          <w:szCs w:val="23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7982" w:rsidTr="0090370A">
        <w:tc>
          <w:tcPr>
            <w:tcW w:w="4785" w:type="dxa"/>
          </w:tcPr>
          <w:p w:rsidR="00C17982" w:rsidRDefault="00C17982" w:rsidP="0090370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ОДОБРЕНА</w:t>
            </w:r>
          </w:p>
          <w:p w:rsidR="00C17982" w:rsidRDefault="00C17982" w:rsidP="0090370A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Предметно-цикловой комиссией </w:t>
            </w:r>
          </w:p>
          <w:p w:rsidR="00C17982" w:rsidRDefault="00C17982" w:rsidP="0090370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«Математика и информатика»</w:t>
            </w:r>
          </w:p>
          <w:p w:rsidR="00C17982" w:rsidRDefault="00C17982" w:rsidP="0090370A">
            <w:pPr>
              <w:rPr>
                <w:sz w:val="23"/>
                <w:szCs w:val="23"/>
                <w:lang w:eastAsia="en-US"/>
              </w:rPr>
            </w:pPr>
          </w:p>
          <w:p w:rsidR="00C17982" w:rsidRDefault="00C17982" w:rsidP="0090370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Протокол №__от «__»__________ 20</w:t>
            </w:r>
            <w:r w:rsidR="003A6C44">
              <w:rPr>
                <w:sz w:val="23"/>
                <w:szCs w:val="23"/>
                <w:lang w:eastAsia="en-US"/>
              </w:rPr>
              <w:t>2</w:t>
            </w:r>
            <w:r w:rsidR="00A407D5"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eastAsia="en-US"/>
              </w:rPr>
              <w:t xml:space="preserve"> г.</w:t>
            </w:r>
          </w:p>
          <w:p w:rsidR="00C17982" w:rsidRDefault="00C17982" w:rsidP="0090370A">
            <w:pPr>
              <w:rPr>
                <w:sz w:val="23"/>
                <w:szCs w:val="23"/>
                <w:lang w:eastAsia="en-US"/>
              </w:rPr>
            </w:pPr>
          </w:p>
          <w:p w:rsidR="00C17982" w:rsidRDefault="00C17982" w:rsidP="0090370A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Председатель ____________ Зубкова Е.Г.</w:t>
            </w:r>
          </w:p>
        </w:tc>
        <w:tc>
          <w:tcPr>
            <w:tcW w:w="4786" w:type="dxa"/>
          </w:tcPr>
          <w:p w:rsidR="00C17982" w:rsidRDefault="00C17982" w:rsidP="0090370A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C17982" w:rsidRDefault="00C17982" w:rsidP="0090370A">
            <w:pPr>
              <w:ind w:left="17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директора</w:t>
            </w:r>
          </w:p>
          <w:p w:rsidR="00C17982" w:rsidRDefault="00C17982" w:rsidP="0090370A">
            <w:pPr>
              <w:ind w:left="17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учебной работе:</w:t>
            </w:r>
          </w:p>
          <w:p w:rsidR="00C17982" w:rsidRDefault="00C17982" w:rsidP="0090370A">
            <w:pPr>
              <w:ind w:left="177"/>
              <w:rPr>
                <w:sz w:val="23"/>
                <w:szCs w:val="23"/>
                <w:lang w:eastAsia="en-US"/>
              </w:rPr>
            </w:pPr>
          </w:p>
          <w:p w:rsidR="00C17982" w:rsidRDefault="00C17982" w:rsidP="0090370A">
            <w:pPr>
              <w:ind w:left="17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 ___________ О.В. Микрюкова</w:t>
            </w:r>
          </w:p>
          <w:p w:rsidR="00C17982" w:rsidRDefault="00C17982" w:rsidP="00A407D5">
            <w:pPr>
              <w:ind w:left="17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«____»________________202</w:t>
            </w:r>
            <w:r w:rsidR="00A407D5"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eastAsia="en-US"/>
              </w:rPr>
              <w:t xml:space="preserve"> г</w:t>
            </w:r>
            <w:r w:rsidR="003A6C44">
              <w:rPr>
                <w:sz w:val="23"/>
                <w:szCs w:val="23"/>
                <w:lang w:eastAsia="en-US"/>
              </w:rPr>
              <w:t>.</w:t>
            </w:r>
          </w:p>
        </w:tc>
      </w:tr>
    </w:tbl>
    <w:p w:rsidR="00C17982" w:rsidRDefault="00C17982" w:rsidP="00C17982">
      <w:pPr>
        <w:jc w:val="center"/>
        <w:rPr>
          <w:color w:val="000000"/>
          <w:sz w:val="23"/>
          <w:szCs w:val="23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z w:val="28"/>
          <w:szCs w:val="28"/>
        </w:rPr>
        <w:t>Прохоров Александр Альбертович,</w:t>
      </w:r>
      <w:r w:rsidRPr="000A6BFE">
        <w:rPr>
          <w:color w:val="000000"/>
          <w:sz w:val="28"/>
          <w:szCs w:val="28"/>
        </w:rPr>
        <w:t xml:space="preserve"> </w:t>
      </w:r>
      <w:r w:rsidRPr="000A6BFE">
        <w:rPr>
          <w:sz w:val="28"/>
          <w:szCs w:val="28"/>
        </w:rPr>
        <w:t>преподаватель</w:t>
      </w:r>
      <w:r w:rsidRPr="000A6BFE">
        <w:rPr>
          <w:color w:val="FF0000"/>
          <w:sz w:val="28"/>
          <w:szCs w:val="28"/>
        </w:rPr>
        <w:t xml:space="preserve"> </w:t>
      </w:r>
      <w:r w:rsidR="00A407D5">
        <w:rPr>
          <w:sz w:val="28"/>
          <w:szCs w:val="28"/>
        </w:rPr>
        <w:t>высшей</w:t>
      </w:r>
      <w:r w:rsidRPr="000A6BFE">
        <w:rPr>
          <w:color w:val="FF0000"/>
          <w:sz w:val="28"/>
          <w:szCs w:val="28"/>
        </w:rPr>
        <w:t xml:space="preserve">  </w:t>
      </w:r>
      <w:r w:rsidRPr="000A6BFE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17982" w:rsidRDefault="00C17982" w:rsidP="00C17982">
      <w:pPr>
        <w:jc w:val="both"/>
        <w:rPr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pStyle w:val="a6"/>
        <w:jc w:val="both"/>
        <w:rPr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Медведев Игорь Федорович, кандидат педагогических наук,  </w:t>
      </w:r>
    </w:p>
    <w:p w:rsidR="00C17982" w:rsidRDefault="00C17982" w:rsidP="00C17982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доцент Челябинского института путей сообщения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center"/>
        <w:rPr>
          <w:b/>
          <w:bCs/>
        </w:rPr>
      </w:pPr>
    </w:p>
    <w:p w:rsidR="00C17982" w:rsidRDefault="00C17982" w:rsidP="00C17982">
      <w:pPr>
        <w:jc w:val="center"/>
        <w:rPr>
          <w:b/>
          <w:bCs/>
        </w:rPr>
      </w:pPr>
    </w:p>
    <w:p w:rsidR="00C17982" w:rsidRPr="000E71BE" w:rsidRDefault="00C17982" w:rsidP="00C17982">
      <w:pPr>
        <w:rPr>
          <w:b/>
          <w:sz w:val="28"/>
          <w:szCs w:val="28"/>
        </w:rPr>
      </w:pPr>
      <w:r>
        <w:t xml:space="preserve"> </w:t>
      </w:r>
    </w:p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17982" w:rsidRPr="00396950" w:rsidRDefault="00C17982" w:rsidP="00C17982"/>
    <w:p w:rsidR="00C17982" w:rsidRPr="00ED4407" w:rsidRDefault="00C17982" w:rsidP="00C17982"/>
    <w:p w:rsidR="00C17982" w:rsidRPr="00C34BE8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34BE8">
        <w:rPr>
          <w:sz w:val="28"/>
          <w:szCs w:val="28"/>
        </w:rPr>
        <w:lastRenderedPageBreak/>
        <w:t>СОДЕРЖАНИЕ</w:t>
      </w:r>
    </w:p>
    <w:p w:rsidR="00C17982" w:rsidRPr="00C34BE8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2122" w:type="dxa"/>
        <w:tblInd w:w="-601" w:type="dxa"/>
        <w:tblLook w:val="01E0" w:firstRow="1" w:lastRow="1" w:firstColumn="1" w:lastColumn="1" w:noHBand="0" w:noVBand="0"/>
      </w:tblPr>
      <w:tblGrid>
        <w:gridCol w:w="10314"/>
        <w:gridCol w:w="1808"/>
      </w:tblGrid>
      <w:tr w:rsidR="00C17982" w:rsidRPr="00C34BE8" w:rsidTr="0090370A"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jc w:val="center"/>
              <w:rPr>
                <w:sz w:val="28"/>
                <w:szCs w:val="28"/>
              </w:rPr>
            </w:pPr>
          </w:p>
        </w:tc>
      </w:tr>
      <w:tr w:rsidR="00C17982" w:rsidRPr="00C34BE8" w:rsidTr="0090370A"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175"/>
              </w:tabs>
              <w:jc w:val="both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ПАСПОРТ рабочей ПРОГРАММЫ ДИСЦИПЛИНЫ</w:t>
            </w:r>
            <w:r>
              <w:rPr>
                <w:caps/>
                <w:sz w:val="28"/>
                <w:szCs w:val="28"/>
              </w:rPr>
              <w:t>………………........4</w:t>
            </w:r>
          </w:p>
          <w:p w:rsidR="00C17982" w:rsidRPr="00C34BE8" w:rsidRDefault="00C17982" w:rsidP="0090370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ind w:left="742" w:hanging="742"/>
              <w:rPr>
                <w:sz w:val="28"/>
                <w:szCs w:val="28"/>
              </w:rPr>
            </w:pPr>
          </w:p>
        </w:tc>
      </w:tr>
      <w:tr w:rsidR="00C17982" w:rsidRPr="00C34BE8" w:rsidTr="0090370A"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ind w:left="142" w:right="-284" w:firstLine="142"/>
              <w:jc w:val="both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СТРУКТУРА и содержание ДИСЦИПЛИН</w:t>
            </w:r>
            <w:r>
              <w:rPr>
                <w:caps/>
                <w:sz w:val="28"/>
                <w:szCs w:val="28"/>
              </w:rPr>
              <w:t>ы………………………….5</w:t>
            </w:r>
          </w:p>
          <w:p w:rsidR="00C17982" w:rsidRPr="00C34BE8" w:rsidRDefault="00C17982" w:rsidP="0090370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tabs>
                <w:tab w:val="left" w:pos="1121"/>
              </w:tabs>
              <w:rPr>
                <w:sz w:val="28"/>
                <w:szCs w:val="28"/>
              </w:rPr>
            </w:pPr>
          </w:p>
        </w:tc>
      </w:tr>
      <w:tr w:rsidR="00C17982" w:rsidRPr="00C34BE8" w:rsidTr="0090370A">
        <w:trPr>
          <w:trHeight w:val="670"/>
        </w:trPr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условия реализации РАБОЧЕЙ ПРОГРАММЫ дисциплины</w:t>
            </w:r>
            <w:r>
              <w:rPr>
                <w:caps/>
                <w:sz w:val="28"/>
                <w:szCs w:val="28"/>
              </w:rPr>
              <w:t>..13</w:t>
            </w:r>
          </w:p>
          <w:p w:rsidR="00C17982" w:rsidRPr="00C34BE8" w:rsidRDefault="00C17982" w:rsidP="0090370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jc w:val="center"/>
              <w:rPr>
                <w:sz w:val="28"/>
                <w:szCs w:val="28"/>
              </w:rPr>
            </w:pPr>
          </w:p>
        </w:tc>
      </w:tr>
      <w:tr w:rsidR="00C17982" w:rsidRPr="00C34BE8" w:rsidTr="0090370A"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Контроль и оценка результатов Освоения дисциплины</w:t>
            </w:r>
            <w:r>
              <w:rPr>
                <w:caps/>
                <w:sz w:val="28"/>
                <w:szCs w:val="28"/>
              </w:rPr>
              <w:t>.14</w:t>
            </w:r>
          </w:p>
          <w:p w:rsidR="00C17982" w:rsidRPr="00C34BE8" w:rsidRDefault="00C17982" w:rsidP="0090370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982" w:rsidRPr="00C34BE8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7982" w:rsidRPr="00C34BE8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4BE8">
        <w:rPr>
          <w:caps/>
          <w:sz w:val="28"/>
          <w:szCs w:val="28"/>
          <w:u w:val="single"/>
        </w:rPr>
        <w:br w:type="page"/>
      </w:r>
    </w:p>
    <w:p w:rsidR="00C17982" w:rsidRPr="000E71BE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E71BE">
        <w:rPr>
          <w:b/>
          <w:caps/>
          <w:sz w:val="28"/>
          <w:szCs w:val="28"/>
        </w:rPr>
        <w:lastRenderedPageBreak/>
        <w:t>1. паспорт рабочей ПРОГРАММЫ ДИСЦИПлины</w:t>
      </w:r>
    </w:p>
    <w:p w:rsidR="00C17982" w:rsidRPr="000E71BE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7982" w:rsidRPr="000E71BE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ЕН.01 </w:t>
      </w:r>
      <w:r w:rsidRPr="000E71BE">
        <w:rPr>
          <w:b/>
          <w:caps/>
        </w:rPr>
        <w:t>Математика</w:t>
      </w:r>
    </w:p>
    <w:p w:rsidR="00C17982" w:rsidRPr="000E71BE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17982" w:rsidRPr="000E71BE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17982" w:rsidRPr="000E71BE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71BE">
        <w:rPr>
          <w:b/>
          <w:sz w:val="28"/>
          <w:szCs w:val="28"/>
        </w:rPr>
        <w:t>1.1. Область применения рабочей программы</w:t>
      </w:r>
    </w:p>
    <w:p w:rsidR="00C17982" w:rsidRDefault="00C17982" w:rsidP="003A6C44">
      <w:pPr>
        <w:pStyle w:val="a7"/>
        <w:ind w:left="142" w:firstLine="986"/>
        <w:jc w:val="both"/>
        <w:rPr>
          <w:sz w:val="28"/>
          <w:szCs w:val="28"/>
        </w:rPr>
      </w:pPr>
      <w:r w:rsidRPr="00BB45CB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17982" w:rsidRPr="000E71BE" w:rsidRDefault="00C17982" w:rsidP="003A6C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1C355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407D5">
        <w:rPr>
          <w:sz w:val="28"/>
          <w:szCs w:val="28"/>
        </w:rPr>
        <w:t>3</w:t>
      </w:r>
      <w:bookmarkStart w:id="0" w:name="_GoBack"/>
      <w:bookmarkEnd w:id="0"/>
      <w:r w:rsidRPr="001C355E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 </w:t>
      </w:r>
      <w:r>
        <w:rPr>
          <w:bCs/>
          <w:color w:val="000000"/>
          <w:sz w:val="28"/>
          <w:szCs w:val="28"/>
        </w:rPr>
        <w:t>27</w:t>
      </w:r>
      <w:r w:rsidRPr="007A1C71">
        <w:rPr>
          <w:bCs/>
          <w:color w:val="000000"/>
          <w:sz w:val="28"/>
          <w:szCs w:val="28"/>
        </w:rPr>
        <w:t>.02.0</w:t>
      </w:r>
      <w:r>
        <w:rPr>
          <w:bCs/>
          <w:color w:val="000000"/>
          <w:sz w:val="28"/>
          <w:szCs w:val="28"/>
        </w:rPr>
        <w:t>3</w:t>
      </w:r>
      <w:r w:rsidRPr="007A1C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Автоматика и телемеханика на транспорте (железнодорожном транспорте)</w:t>
      </w:r>
      <w:r>
        <w:rPr>
          <w:bCs/>
          <w:color w:val="000000"/>
          <w:sz w:val="28"/>
          <w:szCs w:val="28"/>
        </w:rPr>
        <w:tab/>
      </w:r>
    </w:p>
    <w:p w:rsidR="00C17982" w:rsidRPr="000E71BE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1798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 w:rsidRPr="000E71BE">
        <w:rPr>
          <w:b/>
          <w:sz w:val="28"/>
          <w:szCs w:val="28"/>
        </w:rPr>
        <w:t xml:space="preserve">дисциплины в структуре основной профессиональной образовательной программы: </w:t>
      </w:r>
    </w:p>
    <w:p w:rsidR="00C17982" w:rsidRPr="00A20A8B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FF0080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 ЕН.01 Математика</w:t>
      </w:r>
      <w:r w:rsidRPr="00FF0080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A6EAD">
        <w:rPr>
          <w:sz w:val="28"/>
          <w:szCs w:val="28"/>
        </w:rPr>
        <w:t>атематическ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и общ</w:t>
      </w:r>
      <w:r>
        <w:rPr>
          <w:sz w:val="28"/>
          <w:szCs w:val="28"/>
        </w:rPr>
        <w:t>ему</w:t>
      </w:r>
      <w:r w:rsidRPr="006A6EAD">
        <w:rPr>
          <w:sz w:val="28"/>
          <w:szCs w:val="28"/>
        </w:rPr>
        <w:t xml:space="preserve"> естественнонаучн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</w:t>
      </w:r>
      <w:r w:rsidRPr="006A6EAD">
        <w:rPr>
          <w:sz w:val="28"/>
          <w:szCs w:val="28"/>
        </w:rPr>
        <w:t>цикл</w:t>
      </w:r>
      <w:r>
        <w:rPr>
          <w:sz w:val="28"/>
          <w:szCs w:val="28"/>
        </w:rPr>
        <w:t>у основной профессиональной образовательной программы</w:t>
      </w:r>
    </w:p>
    <w:p w:rsidR="00C17982" w:rsidRPr="000E71BE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1798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</w:t>
      </w:r>
      <w:r w:rsidRPr="000E71BE">
        <w:rPr>
          <w:b/>
          <w:sz w:val="28"/>
          <w:szCs w:val="28"/>
        </w:rPr>
        <w:t>дисциплины – требования</w:t>
      </w:r>
      <w:r>
        <w:rPr>
          <w:b/>
          <w:sz w:val="28"/>
          <w:szCs w:val="28"/>
        </w:rPr>
        <w:t xml:space="preserve"> к результатам освоения </w:t>
      </w:r>
      <w:r w:rsidRPr="000E71BE">
        <w:rPr>
          <w:b/>
          <w:sz w:val="28"/>
          <w:szCs w:val="28"/>
        </w:rPr>
        <w:t>дисциплины</w:t>
      </w:r>
    </w:p>
    <w:p w:rsidR="00C17982" w:rsidRPr="00BA3A9C" w:rsidRDefault="00C17982" w:rsidP="003A6C44">
      <w:pPr>
        <w:pStyle w:val="af0"/>
        <w:spacing w:line="360" w:lineRule="auto"/>
        <w:jc w:val="both"/>
        <w:rPr>
          <w:b/>
          <w:color w:val="000000"/>
          <w:sz w:val="28"/>
          <w:szCs w:val="28"/>
        </w:rPr>
      </w:pPr>
      <w:r w:rsidRPr="00BA3A9C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BA3A9C">
        <w:rPr>
          <w:b/>
          <w:color w:val="000000"/>
          <w:sz w:val="28"/>
          <w:szCs w:val="28"/>
        </w:rPr>
        <w:t>должен уметь:</w:t>
      </w:r>
    </w:p>
    <w:p w:rsidR="00C17982" w:rsidRPr="00BA3A9C" w:rsidRDefault="00C17982" w:rsidP="003A6C44">
      <w:pPr>
        <w:numPr>
          <w:ilvl w:val="0"/>
          <w:numId w:val="9"/>
        </w:numPr>
        <w:tabs>
          <w:tab w:val="left" w:pos="259"/>
        </w:tabs>
        <w:spacing w:line="288" w:lineRule="auto"/>
        <w:ind w:left="34" w:firstLine="0"/>
        <w:jc w:val="both"/>
        <w:rPr>
          <w:sz w:val="28"/>
          <w:szCs w:val="28"/>
        </w:rPr>
      </w:pPr>
      <w:r w:rsidRPr="00BA3A9C">
        <w:rPr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C17982" w:rsidRPr="00BA3A9C" w:rsidRDefault="00C17982" w:rsidP="003A6C44">
      <w:pPr>
        <w:numPr>
          <w:ilvl w:val="0"/>
          <w:numId w:val="9"/>
        </w:numPr>
        <w:tabs>
          <w:tab w:val="left" w:pos="259"/>
        </w:tabs>
        <w:spacing w:line="288" w:lineRule="auto"/>
        <w:ind w:left="34" w:firstLine="0"/>
        <w:jc w:val="both"/>
        <w:rPr>
          <w:sz w:val="28"/>
          <w:szCs w:val="28"/>
        </w:rPr>
      </w:pPr>
      <w:r w:rsidRPr="00BA3A9C">
        <w:rPr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C17982" w:rsidRPr="00BA3A9C" w:rsidRDefault="00C17982" w:rsidP="003A6C44">
      <w:pPr>
        <w:numPr>
          <w:ilvl w:val="0"/>
          <w:numId w:val="9"/>
        </w:numPr>
        <w:tabs>
          <w:tab w:val="left" w:pos="259"/>
        </w:tabs>
        <w:spacing w:line="288" w:lineRule="auto"/>
        <w:ind w:left="34" w:firstLine="0"/>
        <w:jc w:val="both"/>
        <w:rPr>
          <w:sz w:val="28"/>
          <w:szCs w:val="28"/>
        </w:rPr>
      </w:pPr>
      <w:r w:rsidRPr="00BA3A9C">
        <w:rPr>
          <w:sz w:val="28"/>
          <w:szCs w:val="28"/>
        </w:rPr>
        <w:t>решать технические задачи методом комплексных чисел;</w:t>
      </w:r>
    </w:p>
    <w:p w:rsidR="00C17982" w:rsidRPr="00BA3A9C" w:rsidRDefault="00C17982" w:rsidP="003A6C44">
      <w:pPr>
        <w:numPr>
          <w:ilvl w:val="0"/>
          <w:numId w:val="9"/>
        </w:numPr>
        <w:tabs>
          <w:tab w:val="left" w:pos="259"/>
        </w:tabs>
        <w:spacing w:line="288" w:lineRule="auto"/>
        <w:ind w:left="34" w:firstLine="0"/>
        <w:jc w:val="both"/>
        <w:rPr>
          <w:sz w:val="28"/>
          <w:szCs w:val="28"/>
        </w:rPr>
      </w:pPr>
      <w:r w:rsidRPr="00BA3A9C">
        <w:rPr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C17982" w:rsidRPr="00BA3A9C" w:rsidRDefault="00C17982" w:rsidP="003A6C44">
      <w:pPr>
        <w:pStyle w:val="af0"/>
        <w:spacing w:line="360" w:lineRule="auto"/>
        <w:jc w:val="both"/>
        <w:rPr>
          <w:b/>
          <w:color w:val="000000"/>
          <w:sz w:val="28"/>
          <w:szCs w:val="28"/>
        </w:rPr>
      </w:pPr>
      <w:r w:rsidRPr="00BA3A9C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BA3A9C">
        <w:rPr>
          <w:b/>
          <w:color w:val="000000"/>
          <w:sz w:val="28"/>
          <w:szCs w:val="28"/>
        </w:rPr>
        <w:t xml:space="preserve">должен знать: </w:t>
      </w:r>
    </w:p>
    <w:p w:rsidR="00C17982" w:rsidRDefault="00C17982" w:rsidP="003A6C44">
      <w:pPr>
        <w:pStyle w:val="af0"/>
        <w:spacing w:line="360" w:lineRule="auto"/>
        <w:jc w:val="both"/>
        <w:rPr>
          <w:color w:val="000000"/>
          <w:sz w:val="28"/>
          <w:szCs w:val="28"/>
        </w:rPr>
      </w:pPr>
      <w:r w:rsidRPr="00BA3A9C">
        <w:rPr>
          <w:sz w:val="28"/>
          <w:szCs w:val="28"/>
        </w:rPr>
        <w:t xml:space="preserve">основные понятия и методы математическо-логического синтеза, анализа логических устройств, </w:t>
      </w:r>
      <w:r w:rsidRPr="00BA3A9C">
        <w:rPr>
          <w:iCs/>
          <w:sz w:val="28"/>
          <w:szCs w:val="28"/>
        </w:rPr>
        <w:t>дискретной математики, теории вероятности и математической статистики</w:t>
      </w:r>
      <w:r w:rsidRPr="00A54ED2">
        <w:t xml:space="preserve"> </w:t>
      </w:r>
    </w:p>
    <w:p w:rsidR="00C17982" w:rsidRPr="00A20A8B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Формируемые компетенции</w:t>
      </w:r>
    </w:p>
    <w:p w:rsidR="00C17982" w:rsidRDefault="00C17982" w:rsidP="003A6C44">
      <w:pPr>
        <w:ind w:firstLine="284"/>
        <w:jc w:val="both"/>
      </w:pPr>
      <w:r>
        <w:rPr>
          <w:sz w:val="28"/>
          <w:szCs w:val="28"/>
        </w:rPr>
        <w:t xml:space="preserve">ОК 1. </w:t>
      </w:r>
      <w:r w:rsidRPr="00176903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C17982" w:rsidRDefault="00C17982" w:rsidP="003A6C44">
      <w:pPr>
        <w:ind w:firstLine="284"/>
        <w:jc w:val="both"/>
      </w:pPr>
      <w:r>
        <w:rPr>
          <w:sz w:val="28"/>
          <w:szCs w:val="28"/>
        </w:rPr>
        <w:t xml:space="preserve">ОК 2. </w:t>
      </w:r>
      <w:r w:rsidRPr="00176903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C17982" w:rsidRPr="007D736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</w:rPr>
      </w:pPr>
    </w:p>
    <w:p w:rsidR="00C1798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798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СТРУКТУРА И  СОДЕРЖАНИЕ </w:t>
      </w:r>
      <w:r w:rsidRPr="00A20A8B">
        <w:rPr>
          <w:b/>
          <w:sz w:val="28"/>
          <w:szCs w:val="28"/>
        </w:rPr>
        <w:t>ДИСЦИПЛИНЫ</w:t>
      </w: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Объем </w:t>
      </w:r>
      <w:r w:rsidRPr="00A20A8B">
        <w:rPr>
          <w:b/>
          <w:sz w:val="28"/>
          <w:szCs w:val="28"/>
        </w:rPr>
        <w:t>дисциплины и виды учебной работы</w:t>
      </w: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7982" w:rsidRPr="0063276A" w:rsidTr="0090370A">
        <w:trPr>
          <w:trHeight w:val="460"/>
        </w:trPr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center"/>
              <w:rPr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17982" w:rsidRPr="0063276A" w:rsidRDefault="00C17982" w:rsidP="0090370A">
            <w:pPr>
              <w:jc w:val="center"/>
              <w:rPr>
                <w:i/>
                <w:iCs/>
                <w:sz w:val="28"/>
                <w:szCs w:val="28"/>
              </w:rPr>
            </w:pPr>
            <w:r w:rsidRPr="0063276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17982" w:rsidRPr="0063276A" w:rsidTr="0090370A">
        <w:trPr>
          <w:trHeight w:val="285"/>
        </w:trPr>
        <w:tc>
          <w:tcPr>
            <w:tcW w:w="7904" w:type="dxa"/>
            <w:shd w:val="clear" w:color="auto" w:fill="auto"/>
          </w:tcPr>
          <w:p w:rsidR="00943778" w:rsidRDefault="00C17982" w:rsidP="0090370A">
            <w:pPr>
              <w:rPr>
                <w:b/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943778">
              <w:rPr>
                <w:b/>
                <w:sz w:val="28"/>
                <w:szCs w:val="28"/>
              </w:rPr>
              <w:t xml:space="preserve">, </w:t>
            </w:r>
          </w:p>
          <w:p w:rsidR="00C17982" w:rsidRPr="0063276A" w:rsidRDefault="00943778" w:rsidP="00903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800" w:type="dxa"/>
            <w:shd w:val="clear" w:color="auto" w:fill="auto"/>
          </w:tcPr>
          <w:p w:rsidR="00C17982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  <w:p w:rsidR="00943778" w:rsidRPr="00AB248B" w:rsidRDefault="00943778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both"/>
              <w:rPr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17982" w:rsidRPr="00AB248B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51</w:t>
            </w: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both"/>
              <w:rPr>
                <w:sz w:val="28"/>
                <w:szCs w:val="28"/>
              </w:rPr>
            </w:pPr>
            <w:r w:rsidRPr="0063276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7982" w:rsidRPr="0063276A" w:rsidRDefault="00C17982" w:rsidP="0090370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both"/>
              <w:rPr>
                <w:sz w:val="28"/>
                <w:szCs w:val="28"/>
              </w:rPr>
            </w:pPr>
            <w:r w:rsidRPr="0063276A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 xml:space="preserve">и лабораторные </w:t>
            </w:r>
            <w:r w:rsidRPr="0063276A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C17982" w:rsidRPr="00177195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00" w:type="dxa"/>
            <w:shd w:val="clear" w:color="auto" w:fill="auto"/>
          </w:tcPr>
          <w:p w:rsidR="00C17982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A01293" w:rsidRDefault="00C17982" w:rsidP="0090370A">
            <w:pPr>
              <w:jc w:val="both"/>
              <w:rPr>
                <w:sz w:val="28"/>
                <w:szCs w:val="28"/>
              </w:rPr>
            </w:pPr>
            <w:r w:rsidRPr="00A0129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17982" w:rsidRPr="00177195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C17982" w:rsidRPr="0063276A" w:rsidTr="0090370A">
        <w:tc>
          <w:tcPr>
            <w:tcW w:w="9704" w:type="dxa"/>
            <w:gridSpan w:val="2"/>
            <w:shd w:val="clear" w:color="auto" w:fill="auto"/>
          </w:tcPr>
          <w:p w:rsidR="00C17982" w:rsidRPr="00A01293" w:rsidRDefault="00C17982" w:rsidP="0090370A">
            <w:pPr>
              <w:rPr>
                <w:b/>
                <w:i/>
                <w:iCs/>
                <w:sz w:val="28"/>
                <w:szCs w:val="28"/>
              </w:rPr>
            </w:pPr>
            <w:r w:rsidRPr="00A01293">
              <w:rPr>
                <w:b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зачёта                  </w:t>
            </w:r>
          </w:p>
          <w:p w:rsidR="00C17982" w:rsidRPr="0063276A" w:rsidRDefault="00C17982" w:rsidP="0090370A">
            <w:pPr>
              <w:jc w:val="right"/>
              <w:rPr>
                <w:i/>
                <w:iCs/>
                <w:sz w:val="28"/>
                <w:szCs w:val="28"/>
              </w:rPr>
            </w:pPr>
            <w:r w:rsidRPr="0063276A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17982" w:rsidRPr="00A20A8B" w:rsidSect="004B16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17982" w:rsidRPr="006A6892" w:rsidRDefault="00C17982" w:rsidP="00C1798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2.2. Тематический план и содержание дисциплины  ЕН.01  Математика</w:t>
      </w:r>
    </w:p>
    <w:p w:rsidR="00C17982" w:rsidRPr="006A6892" w:rsidRDefault="00C17982" w:rsidP="00C1798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9"/>
        <w:gridCol w:w="48"/>
        <w:gridCol w:w="8152"/>
        <w:gridCol w:w="803"/>
        <w:gridCol w:w="1845"/>
        <w:gridCol w:w="1185"/>
      </w:tblGrid>
      <w:tr w:rsidR="00C17982" w:rsidRPr="00EF42BD" w:rsidTr="00943778">
        <w:trPr>
          <w:trHeight w:val="497"/>
        </w:trPr>
        <w:tc>
          <w:tcPr>
            <w:tcW w:w="967" w:type="pct"/>
            <w:vMerge w:val="restart"/>
            <w:vAlign w:val="center"/>
          </w:tcPr>
          <w:p w:rsidR="00C17982" w:rsidRPr="00EF42BD" w:rsidRDefault="00C17982" w:rsidP="0090370A">
            <w:pPr>
              <w:jc w:val="center"/>
              <w:rPr>
                <w:b/>
              </w:rPr>
            </w:pPr>
            <w:r w:rsidRPr="00EF42BD">
              <w:rPr>
                <w:b/>
              </w:rPr>
              <w:t>Наименование разделов и тем</w:t>
            </w:r>
          </w:p>
        </w:tc>
        <w:tc>
          <w:tcPr>
            <w:tcW w:w="2748" w:type="pct"/>
            <w:gridSpan w:val="3"/>
            <w:vMerge w:val="restart"/>
            <w:vAlign w:val="center"/>
          </w:tcPr>
          <w:p w:rsidR="00C17982" w:rsidRPr="00EF42BD" w:rsidRDefault="00C17982" w:rsidP="0090370A">
            <w:pPr>
              <w:jc w:val="center"/>
              <w:rPr>
                <w:b/>
              </w:rPr>
            </w:pPr>
            <w:r w:rsidRPr="00EF42BD">
              <w:rPr>
                <w:b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887" w:type="pct"/>
            <w:gridSpan w:val="2"/>
            <w:vAlign w:val="center"/>
          </w:tcPr>
          <w:p w:rsidR="00C17982" w:rsidRPr="00EF42BD" w:rsidRDefault="00C17982" w:rsidP="0090370A">
            <w:pPr>
              <w:jc w:val="center"/>
              <w:rPr>
                <w:b/>
              </w:rPr>
            </w:pPr>
            <w:r w:rsidRPr="00EF42BD">
              <w:rPr>
                <w:b/>
              </w:rPr>
              <w:t>Объём часов</w:t>
            </w:r>
          </w:p>
        </w:tc>
        <w:tc>
          <w:tcPr>
            <w:tcW w:w="398" w:type="pct"/>
            <w:vMerge w:val="restar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Уровень усвоения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</w:t>
            </w:r>
          </w:p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C17982" w:rsidRPr="00EF42BD" w:rsidRDefault="00C17982" w:rsidP="0090370A">
            <w:pPr>
              <w:jc w:val="center"/>
              <w:rPr>
                <w:b/>
              </w:rPr>
            </w:pPr>
          </w:p>
        </w:tc>
      </w:tr>
      <w:tr w:rsidR="00C17982" w:rsidRPr="00EF42BD" w:rsidTr="00943778">
        <w:trPr>
          <w:trHeight w:val="1012"/>
        </w:trPr>
        <w:tc>
          <w:tcPr>
            <w:tcW w:w="967" w:type="pct"/>
            <w:vMerge/>
          </w:tcPr>
          <w:p w:rsidR="00C17982" w:rsidRPr="00EF42BD" w:rsidRDefault="00C17982" w:rsidP="0090370A">
            <w:pPr>
              <w:rPr>
                <w:b/>
              </w:rPr>
            </w:pPr>
          </w:p>
        </w:tc>
        <w:tc>
          <w:tcPr>
            <w:tcW w:w="2748" w:type="pct"/>
            <w:gridSpan w:val="3"/>
            <w:vMerge/>
          </w:tcPr>
          <w:p w:rsidR="00C17982" w:rsidRPr="00EF42BD" w:rsidRDefault="00C17982" w:rsidP="0090370A">
            <w:pPr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17982" w:rsidRPr="00EF42BD" w:rsidRDefault="00C17982" w:rsidP="0090370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в том числе активные, интерактивные формы занятий</w:t>
            </w: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rPr>
                <w:b/>
              </w:rPr>
            </w:pPr>
          </w:p>
        </w:tc>
      </w:tr>
      <w:tr w:rsidR="00C17982" w:rsidRPr="00EF42BD" w:rsidTr="00943778">
        <w:tc>
          <w:tcPr>
            <w:tcW w:w="967" w:type="pct"/>
          </w:tcPr>
          <w:p w:rsidR="00C17982" w:rsidRPr="00403E13" w:rsidRDefault="00C17982" w:rsidP="0090370A">
            <w:pPr>
              <w:jc w:val="center"/>
              <w:rPr>
                <w:sz w:val="20"/>
                <w:szCs w:val="20"/>
              </w:rPr>
            </w:pPr>
            <w:r w:rsidRPr="00403E13">
              <w:rPr>
                <w:sz w:val="20"/>
                <w:szCs w:val="20"/>
              </w:rPr>
              <w:t>1</w:t>
            </w:r>
          </w:p>
        </w:tc>
        <w:tc>
          <w:tcPr>
            <w:tcW w:w="2748" w:type="pct"/>
            <w:gridSpan w:val="3"/>
          </w:tcPr>
          <w:p w:rsidR="00C17982" w:rsidRPr="00403E13" w:rsidRDefault="00C17982" w:rsidP="0090370A">
            <w:pPr>
              <w:ind w:left="-2079"/>
              <w:jc w:val="center"/>
              <w:rPr>
                <w:sz w:val="20"/>
                <w:szCs w:val="20"/>
              </w:rPr>
            </w:pPr>
            <w:r w:rsidRPr="00403E13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  <w:vAlign w:val="center"/>
          </w:tcPr>
          <w:p w:rsidR="00C17982" w:rsidRPr="00403E13" w:rsidRDefault="00C17982" w:rsidP="0090370A">
            <w:pPr>
              <w:jc w:val="center"/>
              <w:rPr>
                <w:sz w:val="20"/>
                <w:szCs w:val="20"/>
              </w:rPr>
            </w:pPr>
            <w:r w:rsidRPr="00403E13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  <w:vAlign w:val="center"/>
          </w:tcPr>
          <w:p w:rsidR="00C17982" w:rsidRPr="00403E13" w:rsidRDefault="00C17982" w:rsidP="0090370A">
            <w:pPr>
              <w:jc w:val="center"/>
              <w:rPr>
                <w:sz w:val="20"/>
                <w:szCs w:val="20"/>
              </w:rPr>
            </w:pPr>
            <w:r w:rsidRPr="00403E13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</w:tcPr>
          <w:p w:rsidR="00C17982" w:rsidRPr="00EF42BD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A6C44" w:rsidRPr="00943DE5" w:rsidTr="00943778">
        <w:trPr>
          <w:trHeight w:val="513"/>
        </w:trPr>
        <w:tc>
          <w:tcPr>
            <w:tcW w:w="3715" w:type="pct"/>
            <w:gridSpan w:val="4"/>
          </w:tcPr>
          <w:p w:rsidR="003A6C44" w:rsidRPr="00E37BB8" w:rsidRDefault="003A6C44" w:rsidP="003A6C44">
            <w:pPr>
              <w:jc w:val="center"/>
            </w:pPr>
            <w:r w:rsidRPr="00D22D7E">
              <w:rPr>
                <w:b/>
                <w:bCs/>
              </w:rPr>
              <w:t>Раздел 1. Основы линейной алгебры</w:t>
            </w:r>
          </w:p>
        </w:tc>
        <w:tc>
          <w:tcPr>
            <w:tcW w:w="269" w:type="pct"/>
            <w:vAlign w:val="center"/>
          </w:tcPr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3A6C44" w:rsidRPr="00EF42BD" w:rsidRDefault="003A6C44" w:rsidP="0090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C17982" w:rsidRPr="00943DE5" w:rsidTr="00943778">
        <w:trPr>
          <w:trHeight w:val="510"/>
        </w:trPr>
        <w:tc>
          <w:tcPr>
            <w:tcW w:w="970" w:type="pct"/>
            <w:gridSpan w:val="2"/>
            <w:vMerge w:val="restart"/>
          </w:tcPr>
          <w:p w:rsidR="00C17982" w:rsidRPr="00E37BB8" w:rsidRDefault="00C17982" w:rsidP="0090370A">
            <w:pPr>
              <w:jc w:val="center"/>
            </w:pPr>
            <w:r w:rsidRPr="00E37BB8">
              <w:t>.</w:t>
            </w:r>
            <w:r w:rsidRPr="00D22D7E">
              <w:rPr>
                <w:b/>
                <w:bCs/>
              </w:rPr>
              <w:t xml:space="preserve"> Тема 1.1 Комплексные числа</w:t>
            </w:r>
          </w:p>
        </w:tc>
        <w:tc>
          <w:tcPr>
            <w:tcW w:w="2745" w:type="pct"/>
            <w:gridSpan w:val="2"/>
          </w:tcPr>
          <w:p w:rsidR="00C17982" w:rsidRDefault="00C17982" w:rsidP="003A6C44">
            <w:pPr>
              <w:jc w:val="both"/>
              <w:rPr>
                <w:b/>
                <w:bCs/>
              </w:rPr>
            </w:pPr>
            <w:r w:rsidRPr="00D22D7E">
              <w:rPr>
                <w:b/>
                <w:bCs/>
              </w:rPr>
              <w:t>Содержание учебного материала</w:t>
            </w:r>
          </w:p>
          <w:p w:rsidR="00C17982" w:rsidRPr="00E37BB8" w:rsidRDefault="00C17982" w:rsidP="003A6C44">
            <w:pPr>
              <w:jc w:val="both"/>
            </w:pPr>
            <w:r w:rsidRPr="00D22D7E"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269" w:type="pct"/>
            <w:vAlign w:val="center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398" w:type="pct"/>
            <w:vMerge w:val="restar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</w:p>
        </w:tc>
      </w:tr>
      <w:tr w:rsidR="00C17982" w:rsidRPr="00943DE5" w:rsidTr="00943778">
        <w:trPr>
          <w:trHeight w:val="882"/>
        </w:trPr>
        <w:tc>
          <w:tcPr>
            <w:tcW w:w="970" w:type="pct"/>
            <w:gridSpan w:val="2"/>
            <w:vMerge/>
          </w:tcPr>
          <w:p w:rsidR="00C17982" w:rsidRPr="00E37BB8" w:rsidRDefault="00C17982" w:rsidP="0090370A"/>
        </w:tc>
        <w:tc>
          <w:tcPr>
            <w:tcW w:w="2745" w:type="pct"/>
            <w:gridSpan w:val="2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7422FB" w:rsidRDefault="00C17982" w:rsidP="003A6C44">
            <w:pPr>
              <w:spacing w:line="276" w:lineRule="auto"/>
              <w:jc w:val="both"/>
            </w:pPr>
            <w:r w:rsidRPr="007422FB">
              <w:rPr>
                <w:color w:val="000000"/>
              </w:rPr>
              <w:t>Выполнение действий над комплексными числами в алгебраической, тригонометрической и показательной формах</w:t>
            </w:r>
            <w:r w:rsidRPr="007422FB">
              <w:t xml:space="preserve"> </w:t>
            </w:r>
          </w:p>
          <w:p w:rsidR="00C17982" w:rsidRDefault="00C17982" w:rsidP="003A6C44">
            <w:pPr>
              <w:spacing w:line="276" w:lineRule="auto"/>
              <w:jc w:val="both"/>
            </w:pPr>
            <w:r w:rsidRPr="00D22D7E">
              <w:t>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943778">
        <w:trPr>
          <w:trHeight w:val="553"/>
        </w:trPr>
        <w:tc>
          <w:tcPr>
            <w:tcW w:w="3715" w:type="pct"/>
            <w:gridSpan w:val="4"/>
          </w:tcPr>
          <w:p w:rsidR="003A6C44" w:rsidRPr="009640C9" w:rsidRDefault="003A6C44" w:rsidP="003A6C4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22D7E">
              <w:rPr>
                <w:b/>
                <w:bCs/>
              </w:rPr>
              <w:t>Раздел 2. Матрицы и определители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8" w:type="pct"/>
            <w:vAlign w:val="center"/>
          </w:tcPr>
          <w:p w:rsidR="003A6C44" w:rsidRDefault="003A6C44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8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555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Тема 2</w:t>
            </w:r>
            <w:r w:rsidRPr="00232C09">
              <w:rPr>
                <w:b/>
              </w:rPr>
              <w:t>.1</w:t>
            </w:r>
          </w:p>
          <w:p w:rsidR="00C17982" w:rsidRPr="00232C09" w:rsidRDefault="00C17982" w:rsidP="0090370A">
            <w:pPr>
              <w:jc w:val="center"/>
              <w:rPr>
                <w:b/>
              </w:rPr>
            </w:pPr>
            <w:r w:rsidRPr="00232C09">
              <w:rPr>
                <w:b/>
              </w:rPr>
              <w:t>Матрицы и определители</w:t>
            </w:r>
          </w:p>
        </w:tc>
        <w:tc>
          <w:tcPr>
            <w:tcW w:w="2748" w:type="pct"/>
            <w:gridSpan w:val="3"/>
          </w:tcPr>
          <w:p w:rsidR="00C17982" w:rsidRPr="009640C9" w:rsidRDefault="00C17982" w:rsidP="003A6C44">
            <w:pPr>
              <w:jc w:val="both"/>
              <w:rPr>
                <w:b/>
              </w:rPr>
            </w:pPr>
            <w:r w:rsidRPr="009640C9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  <w:rPr>
                <w:i/>
              </w:rPr>
            </w:pPr>
            <w:r w:rsidRPr="00D22D7E">
              <w:t xml:space="preserve">Определение матрицы. Определители 2-го и 3-го порядков, вычисление определителей. Определители </w:t>
            </w:r>
            <w:r w:rsidRPr="00D22D7E">
              <w:rPr>
                <w:iCs/>
                <w:lang w:val="en-US"/>
              </w:rPr>
              <w:t>n</w:t>
            </w:r>
            <w:r w:rsidRPr="00D22D7E">
              <w:t>-го порядка, свойства определителей. Действия над матрицами, их свойства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  <w:r w:rsidRPr="00EF42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  <w:tr w:rsidR="00C17982" w:rsidRPr="00943DE5" w:rsidTr="00943778">
        <w:trPr>
          <w:trHeight w:val="555"/>
        </w:trPr>
        <w:tc>
          <w:tcPr>
            <w:tcW w:w="967" w:type="pct"/>
            <w:vMerge/>
          </w:tcPr>
          <w:p w:rsidR="00C17982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2748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9640C9" w:rsidRDefault="00C17982" w:rsidP="003A6C44">
            <w:pPr>
              <w:jc w:val="both"/>
              <w:rPr>
                <w:b/>
              </w:rPr>
            </w:pPr>
            <w:r>
              <w:t>Решение систем линейных уравнений с тремя неизвестными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943778">
        <w:trPr>
          <w:trHeight w:val="415"/>
        </w:trPr>
        <w:tc>
          <w:tcPr>
            <w:tcW w:w="3715" w:type="pct"/>
            <w:gridSpan w:val="4"/>
          </w:tcPr>
          <w:p w:rsidR="003A6C44" w:rsidRPr="00E37BB8" w:rsidRDefault="003A6C44" w:rsidP="003A6C44">
            <w:pPr>
              <w:jc w:val="both"/>
              <w:outlineLvl w:val="0"/>
              <w:rPr>
                <w:bCs/>
                <w:color w:val="000000"/>
              </w:rPr>
            </w:pPr>
            <w:r w:rsidRPr="00D22D7E">
              <w:rPr>
                <w:b/>
                <w:bCs/>
              </w:rPr>
              <w:t>Раздел 3. Основы дискретной математики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8" w:type="pct"/>
            <w:vAlign w:val="center"/>
          </w:tcPr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211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rPr>
                <w:b/>
              </w:rPr>
            </w:pPr>
            <w:r w:rsidRPr="00D22D7E">
              <w:rPr>
                <w:b/>
                <w:bCs/>
              </w:rPr>
              <w:t>Тема 3.1. Теория множеств</w:t>
            </w:r>
          </w:p>
        </w:tc>
        <w:tc>
          <w:tcPr>
            <w:tcW w:w="2748" w:type="pct"/>
            <w:gridSpan w:val="3"/>
          </w:tcPr>
          <w:p w:rsidR="00C17982" w:rsidRPr="000D78A0" w:rsidRDefault="00C17982" w:rsidP="003A6C44">
            <w:pPr>
              <w:jc w:val="both"/>
              <w:rPr>
                <w:b/>
              </w:rPr>
            </w:pPr>
            <w:r w:rsidRPr="000D78A0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</w:pPr>
            <w:r w:rsidRPr="00D22D7E"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</w:t>
            </w:r>
            <w:r w:rsidRPr="00D22D7E">
              <w:lastRenderedPageBreak/>
              <w:t>дополнение множеств. Отношения, их виды и свойства. Диаграмма Эйлера-Венна.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  <w:r w:rsidRPr="00EF42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  <w:tr w:rsidR="00C17982" w:rsidRPr="00943DE5" w:rsidTr="00943778">
        <w:trPr>
          <w:trHeight w:val="570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rPr>
                <w:b/>
              </w:rPr>
            </w:pPr>
          </w:p>
        </w:tc>
        <w:tc>
          <w:tcPr>
            <w:tcW w:w="2748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176903" w:rsidRDefault="00C17982" w:rsidP="003A6C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Операции над множествами</w:t>
            </w:r>
          </w:p>
          <w:p w:rsidR="00C17982" w:rsidRPr="00E37BB8" w:rsidRDefault="00C17982" w:rsidP="003A6C44">
            <w:pPr>
              <w:jc w:val="both"/>
            </w:pPr>
            <w:r w:rsidRPr="00D22D7E">
              <w:t>Построение  граф</w:t>
            </w:r>
            <w:r>
              <w:t>а</w:t>
            </w:r>
            <w:r w:rsidRPr="00D22D7E">
              <w:t xml:space="preserve">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1004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rPr>
                <w:b/>
              </w:rPr>
            </w:pPr>
          </w:p>
        </w:tc>
        <w:tc>
          <w:tcPr>
            <w:tcW w:w="2748" w:type="pct"/>
            <w:gridSpan w:val="3"/>
          </w:tcPr>
          <w:p w:rsidR="00C17982" w:rsidRPr="000D78A0" w:rsidRDefault="00C17982" w:rsidP="003A6C44">
            <w:pPr>
              <w:jc w:val="both"/>
              <w:outlineLvl w:val="0"/>
              <w:rPr>
                <w:b/>
                <w:color w:val="000000"/>
              </w:rPr>
            </w:pPr>
            <w:r w:rsidRPr="000D78A0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C17982" w:rsidRPr="000D78A0" w:rsidRDefault="00C17982" w:rsidP="003A6C44">
            <w:pPr>
              <w:jc w:val="both"/>
              <w:rPr>
                <w:color w:val="000000"/>
              </w:rPr>
            </w:pPr>
            <w:r w:rsidRPr="00E37BB8">
              <w:rPr>
                <w:color w:val="00000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943778">
        <w:tc>
          <w:tcPr>
            <w:tcW w:w="3715" w:type="pct"/>
            <w:gridSpan w:val="4"/>
          </w:tcPr>
          <w:p w:rsidR="003A6C44" w:rsidRPr="00E37BB8" w:rsidRDefault="003A6C44" w:rsidP="003A6C44">
            <w:pPr>
              <w:jc w:val="center"/>
            </w:pPr>
            <w:r w:rsidRPr="00D22D7E">
              <w:rPr>
                <w:b/>
                <w:bCs/>
              </w:rPr>
              <w:t>Раздел 4. Основы математического анализа</w:t>
            </w:r>
          </w:p>
        </w:tc>
        <w:tc>
          <w:tcPr>
            <w:tcW w:w="269" w:type="pct"/>
            <w:vAlign w:val="center"/>
          </w:tcPr>
          <w:p w:rsidR="003A6C44" w:rsidRPr="002B04BE" w:rsidRDefault="003A6C44" w:rsidP="0090370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8" w:type="pct"/>
            <w:vAlign w:val="center"/>
          </w:tcPr>
          <w:p w:rsidR="003A6C44" w:rsidRPr="002B04BE" w:rsidRDefault="003A6C44" w:rsidP="009037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8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1128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t>Тема 4.1. Функции и их свойства</w:t>
            </w:r>
          </w:p>
        </w:tc>
        <w:tc>
          <w:tcPr>
            <w:tcW w:w="2748" w:type="pct"/>
            <w:gridSpan w:val="3"/>
          </w:tcPr>
          <w:p w:rsidR="00C17982" w:rsidRPr="005A1CEB" w:rsidRDefault="00C17982" w:rsidP="003A6C44">
            <w:pPr>
              <w:jc w:val="both"/>
              <w:rPr>
                <w:b/>
              </w:rPr>
            </w:pPr>
            <w:r w:rsidRPr="005A1CEB">
              <w:rPr>
                <w:b/>
              </w:rPr>
              <w:t xml:space="preserve">Содержание учебного материала 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 xml:space="preserve">Определения и область значения функций. Свойства функции: монотонность, четность и нечетность, периодичность, ограниченность, скорость изменения. </w:t>
            </w:r>
          </w:p>
          <w:p w:rsidR="00C17982" w:rsidRDefault="00C17982" w:rsidP="003A6C44">
            <w:pPr>
              <w:jc w:val="both"/>
            </w:pPr>
            <w:r w:rsidRPr="00D22D7E">
              <w:t>Понятие предела функции. Основные свойства пределов. Непрерывность функции и точки разрыва. Вычисление пределов с помощью замечательных пределов и раскрытие неопределенностей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 xml:space="preserve">Замечательные пределы. </w:t>
            </w:r>
          </w:p>
          <w:p w:rsidR="00C17982" w:rsidRPr="00E37BB8" w:rsidRDefault="00C17982" w:rsidP="003A6C44">
            <w:pPr>
              <w:pStyle w:val="ae"/>
              <w:ind w:left="0"/>
              <w:jc w:val="both"/>
              <w:rPr>
                <w:i/>
              </w:rPr>
            </w:pPr>
            <w:r w:rsidRPr="00D22D7E">
              <w:t>Производная функция.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Ньютона-Лейбница. Приложение определенного интеграла к решению различных профессиональных задач</w:t>
            </w:r>
            <w:r w:rsidRPr="00E37BB8">
              <w:rPr>
                <w:color w:val="000000"/>
              </w:rPr>
              <w:t xml:space="preserve"> 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C17982" w:rsidRPr="00452728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C17982" w:rsidRPr="00943DE5" w:rsidTr="00943778">
        <w:trPr>
          <w:trHeight w:val="790"/>
        </w:trPr>
        <w:tc>
          <w:tcPr>
            <w:tcW w:w="967" w:type="pct"/>
            <w:vMerge/>
          </w:tcPr>
          <w:p w:rsidR="00C17982" w:rsidRPr="00D22D7E" w:rsidRDefault="00C17982" w:rsidP="0090370A">
            <w:pPr>
              <w:jc w:val="center"/>
              <w:rPr>
                <w:b/>
                <w:bCs/>
              </w:rPr>
            </w:pPr>
          </w:p>
        </w:tc>
        <w:tc>
          <w:tcPr>
            <w:tcW w:w="2748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я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5A1CEB" w:rsidRDefault="00C17982" w:rsidP="003A6C44">
            <w:pPr>
              <w:jc w:val="both"/>
              <w:rPr>
                <w:b/>
              </w:rPr>
            </w:pPr>
            <w:r>
              <w:t xml:space="preserve">Нахождение </w:t>
            </w:r>
            <w:r w:rsidRPr="000D1B4D">
              <w:rPr>
                <w:color w:val="000000"/>
              </w:rPr>
              <w:t>производной сложных функций.</w:t>
            </w:r>
            <w:r>
              <w:t xml:space="preserve"> Вычисление определенных интегралов.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</w:tcPr>
          <w:p w:rsidR="00C17982" w:rsidRPr="000D78A0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790"/>
        </w:trPr>
        <w:tc>
          <w:tcPr>
            <w:tcW w:w="967" w:type="pct"/>
            <w:vMerge/>
          </w:tcPr>
          <w:p w:rsidR="00C17982" w:rsidRPr="00D22D7E" w:rsidRDefault="00C17982" w:rsidP="0090370A">
            <w:pPr>
              <w:jc w:val="center"/>
              <w:rPr>
                <w:b/>
                <w:bCs/>
              </w:rPr>
            </w:pPr>
          </w:p>
        </w:tc>
        <w:tc>
          <w:tcPr>
            <w:tcW w:w="2748" w:type="pct"/>
            <w:gridSpan w:val="3"/>
          </w:tcPr>
          <w:p w:rsidR="00C17982" w:rsidRPr="005A1CEB" w:rsidRDefault="00C17982" w:rsidP="003A6C44">
            <w:pPr>
              <w:jc w:val="both"/>
              <w:outlineLvl w:val="0"/>
              <w:rPr>
                <w:b/>
                <w:color w:val="000000"/>
              </w:rPr>
            </w:pPr>
            <w:r w:rsidRPr="005A1CEB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C17982" w:rsidRPr="00E37BB8" w:rsidRDefault="00C17982" w:rsidP="003A6C44">
            <w:pPr>
              <w:jc w:val="both"/>
              <w:rPr>
                <w:color w:val="000000"/>
              </w:rPr>
            </w:pPr>
            <w:r w:rsidRPr="00E37BB8">
              <w:rPr>
                <w:color w:val="000000"/>
              </w:rPr>
              <w:t xml:space="preserve">Подготовка к контрольным вопросам по темам: </w:t>
            </w:r>
          </w:p>
          <w:p w:rsidR="00C17982" w:rsidRPr="005A1CEB" w:rsidRDefault="00C17982" w:rsidP="003A6C44">
            <w:pPr>
              <w:jc w:val="both"/>
              <w:rPr>
                <w:color w:val="000000"/>
              </w:rPr>
            </w:pPr>
            <w:r w:rsidRPr="00E37BB8">
              <w:rPr>
                <w:color w:val="000000"/>
              </w:rPr>
              <w:t xml:space="preserve">Свойства функций, непрерывных на отрезке: ограниченность, существование </w:t>
            </w:r>
            <w:r w:rsidRPr="00E37BB8">
              <w:rPr>
                <w:color w:val="000000"/>
              </w:rPr>
              <w:lastRenderedPageBreak/>
              <w:t xml:space="preserve">наибольшего и наименьшего значений, промежуточные значения; обратная функция; степенная функция с натуральным показателем; показательная, логарифмическая, тригонометрическая функции и их свойства 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C17982" w:rsidRPr="000D78A0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3312"/>
        </w:trPr>
        <w:tc>
          <w:tcPr>
            <w:tcW w:w="967" w:type="pct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t>Тема 4.2. Графическое представление функций</w:t>
            </w:r>
          </w:p>
        </w:tc>
        <w:tc>
          <w:tcPr>
            <w:tcW w:w="2748" w:type="pct"/>
            <w:gridSpan w:val="3"/>
          </w:tcPr>
          <w:p w:rsidR="00C17982" w:rsidRPr="005A1CEB" w:rsidRDefault="00C17982" w:rsidP="003A6C44">
            <w:pPr>
              <w:jc w:val="both"/>
              <w:rPr>
                <w:b/>
              </w:rPr>
            </w:pPr>
            <w:r w:rsidRPr="005A1CEB">
              <w:rPr>
                <w:b/>
              </w:rPr>
              <w:t xml:space="preserve">Содержание учебного материала 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 xml:space="preserve">Определение понятия «график функции». Построение графиков функций, заданных различными способами. Техника построения графика элементарных функций. Графики обратной, степенной функции, дробно-линейной, тригонометрической, показательной, логарифмической и тригонометрической функций и их свойства. Вертикальные и горизонтальные асимптоты графиков. </w:t>
            </w:r>
          </w:p>
          <w:p w:rsidR="00C17982" w:rsidRPr="00E37BB8" w:rsidRDefault="00C17982" w:rsidP="003A6C44">
            <w:pPr>
              <w:jc w:val="both"/>
            </w:pPr>
            <w:r w:rsidRPr="00D22D7E"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D22D7E">
              <w:rPr>
                <w:i/>
                <w:iCs/>
              </w:rPr>
              <w:t>x</w:t>
            </w:r>
            <w:r w:rsidRPr="00D22D7E">
              <w:t xml:space="preserve"> и </w:t>
            </w:r>
            <w:r w:rsidRPr="00D22D7E">
              <w:rPr>
                <w:i/>
                <w:iCs/>
              </w:rPr>
              <w:t>y</w:t>
            </w:r>
            <w:r w:rsidRPr="00D22D7E">
              <w:rPr>
                <w:iCs/>
              </w:rPr>
              <w:t>,</w:t>
            </w:r>
            <w:r w:rsidRPr="00D22D7E">
              <w:t xml:space="preserve"> растяжение и сжатие вдоль осей координат. Примеры функциональных зависимостей в реальных процессах и явлениях</w:t>
            </w:r>
          </w:p>
          <w:p w:rsidR="00C17982" w:rsidRPr="00E37BB8" w:rsidRDefault="00C17982" w:rsidP="003A6C44">
            <w:pPr>
              <w:jc w:val="both"/>
            </w:pPr>
            <w:r w:rsidRPr="00E37BB8">
              <w:rPr>
                <w:color w:val="000000"/>
              </w:rPr>
              <w:t xml:space="preserve"> </w:t>
            </w:r>
          </w:p>
        </w:tc>
        <w:tc>
          <w:tcPr>
            <w:tcW w:w="269" w:type="pct"/>
            <w:vAlign w:val="center"/>
          </w:tcPr>
          <w:p w:rsidR="00C17982" w:rsidRPr="0055535F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17982" w:rsidRPr="0055535F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17982" w:rsidRPr="0055535F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  <w:r w:rsidRPr="00EF42BD"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460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rPr>
                <w:b/>
              </w:rPr>
            </w:pPr>
            <w:r w:rsidRPr="00D22D7E">
              <w:rPr>
                <w:b/>
                <w:bCs/>
              </w:rPr>
              <w:t>Тема 4.3. Исследование функций</w:t>
            </w:r>
            <w:r w:rsidRPr="00232C09">
              <w:rPr>
                <w:b/>
              </w:rPr>
              <w:t xml:space="preserve"> </w:t>
            </w:r>
          </w:p>
        </w:tc>
        <w:tc>
          <w:tcPr>
            <w:tcW w:w="2748" w:type="pct"/>
            <w:gridSpan w:val="3"/>
          </w:tcPr>
          <w:p w:rsidR="00C17982" w:rsidRDefault="00C17982" w:rsidP="003A6C44">
            <w:pPr>
              <w:jc w:val="both"/>
              <w:rPr>
                <w:b/>
              </w:rPr>
            </w:pPr>
            <w:r w:rsidRPr="005A1CEB">
              <w:rPr>
                <w:b/>
              </w:rPr>
              <w:t xml:space="preserve">Содержание учебного материала </w:t>
            </w:r>
          </w:p>
          <w:p w:rsidR="00C17982" w:rsidRPr="005A1CEB" w:rsidRDefault="00C17982" w:rsidP="003A6C44">
            <w:pPr>
              <w:jc w:val="both"/>
              <w:rPr>
                <w:b/>
              </w:rPr>
            </w:pPr>
            <w:r w:rsidRPr="00D22D7E">
              <w:t>Возрастание и убывание функций. Общая схема исследования функции. Общая схема отыскания наибольшего (наименьшего) значения функции на замкнутом отрезке. Направление выпуклости графика функции. Понятие точки перегиба графика функции. Пример полного исследования функции.</w:t>
            </w:r>
          </w:p>
          <w:p w:rsidR="00C17982" w:rsidRPr="00E37BB8" w:rsidRDefault="00C17982" w:rsidP="003A6C44">
            <w:pPr>
              <w:jc w:val="both"/>
              <w:rPr>
                <w:i/>
              </w:rPr>
            </w:pPr>
          </w:p>
        </w:tc>
        <w:tc>
          <w:tcPr>
            <w:tcW w:w="269" w:type="pct"/>
            <w:vAlign w:val="center"/>
          </w:tcPr>
          <w:p w:rsidR="00C17982" w:rsidRPr="00416B7E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DD549A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398" w:type="pct"/>
            <w:vMerge w:val="restar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</w:p>
        </w:tc>
      </w:tr>
      <w:tr w:rsidR="00C17982" w:rsidRPr="00943DE5" w:rsidTr="00943778">
        <w:trPr>
          <w:trHeight w:val="460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2748" w:type="pct"/>
            <w:gridSpan w:val="3"/>
          </w:tcPr>
          <w:p w:rsidR="00C17982" w:rsidRPr="00A90263" w:rsidRDefault="00C17982" w:rsidP="003A6C44">
            <w:pPr>
              <w:jc w:val="both"/>
              <w:outlineLvl w:val="0"/>
              <w:rPr>
                <w:b/>
                <w:color w:val="000000"/>
              </w:rPr>
            </w:pPr>
            <w:r w:rsidRPr="00A9026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C17982" w:rsidRPr="00E37BB8" w:rsidRDefault="00C17982" w:rsidP="003A6C44">
            <w:pPr>
              <w:jc w:val="both"/>
              <w:rPr>
                <w:color w:val="000000"/>
              </w:rPr>
            </w:pPr>
            <w:r w:rsidRPr="00E37BB8">
              <w:rPr>
                <w:color w:val="000000"/>
              </w:rPr>
              <w:t xml:space="preserve">Подготовка к контрольным вопросам по темам: </w:t>
            </w:r>
          </w:p>
          <w:p w:rsidR="00C17982" w:rsidRPr="00E37BB8" w:rsidRDefault="00C17982" w:rsidP="003A6C44">
            <w:pPr>
              <w:jc w:val="both"/>
              <w:rPr>
                <w:color w:val="000000"/>
              </w:rPr>
            </w:pPr>
            <w:r w:rsidRPr="00E37BB8">
              <w:rPr>
                <w:color w:val="000000"/>
              </w:rPr>
              <w:t xml:space="preserve">Свойства функций, непрерывных на отрезке: ограниченность, существование наибольшего и наименьшего значений, промежуточные значения; обратная функция; степенная функция с натуральным показателем; показательная, логарифмическая, тригонометрическая функции и их свойства </w:t>
            </w:r>
          </w:p>
          <w:p w:rsidR="00C17982" w:rsidRPr="00E37BB8" w:rsidRDefault="00C17982" w:rsidP="003A6C44">
            <w:pPr>
              <w:jc w:val="both"/>
              <w:rPr>
                <w:i/>
              </w:rPr>
            </w:pP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1001"/>
        </w:trPr>
        <w:tc>
          <w:tcPr>
            <w:tcW w:w="967" w:type="pct"/>
            <w:vMerge w:val="restart"/>
          </w:tcPr>
          <w:p w:rsidR="00C17982" w:rsidRDefault="00C17982" w:rsidP="0090370A">
            <w:pPr>
              <w:outlineLvl w:val="0"/>
              <w:rPr>
                <w:b/>
                <w:bCs/>
                <w:color w:val="000000"/>
              </w:rPr>
            </w:pPr>
          </w:p>
          <w:p w:rsidR="00C17982" w:rsidRPr="00232C09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t>Тема 4.4. Дифференциальные уравнения</w:t>
            </w:r>
            <w:r w:rsidRPr="00232C09">
              <w:rPr>
                <w:b/>
              </w:rPr>
              <w:t xml:space="preserve"> </w:t>
            </w:r>
          </w:p>
        </w:tc>
        <w:tc>
          <w:tcPr>
            <w:tcW w:w="2748" w:type="pct"/>
            <w:gridSpan w:val="3"/>
          </w:tcPr>
          <w:p w:rsidR="00C17982" w:rsidRPr="0081553F" w:rsidRDefault="00C17982" w:rsidP="003A6C44">
            <w:pPr>
              <w:jc w:val="both"/>
              <w:rPr>
                <w:b/>
              </w:rPr>
            </w:pPr>
            <w:r w:rsidRPr="0081553F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</w:pPr>
            <w:r w:rsidRPr="00D22D7E"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задач. Функции двух переменных. Частные производные. Дифференциальные уравнения в частных производных</w:t>
            </w:r>
          </w:p>
        </w:tc>
        <w:tc>
          <w:tcPr>
            <w:tcW w:w="269" w:type="pct"/>
            <w:vAlign w:val="center"/>
          </w:tcPr>
          <w:p w:rsidR="00C17982" w:rsidRPr="005E2864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C17982" w:rsidRPr="005E2864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C17982" w:rsidRPr="00452728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452728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452728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 w:rsidRPr="00452728">
              <w:rPr>
                <w:sz w:val="16"/>
                <w:szCs w:val="16"/>
              </w:rPr>
              <w:br/>
            </w:r>
          </w:p>
        </w:tc>
      </w:tr>
      <w:tr w:rsidR="00C17982" w:rsidRPr="00943DE5" w:rsidTr="00943778">
        <w:trPr>
          <w:trHeight w:val="415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2748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7422FB" w:rsidRDefault="00C17982" w:rsidP="003A6C44">
            <w:pPr>
              <w:jc w:val="both"/>
              <w:rPr>
                <w:color w:val="000000"/>
              </w:rPr>
            </w:pPr>
            <w:r w:rsidRPr="007422FB">
              <w:rPr>
                <w:color w:val="000000"/>
              </w:rPr>
              <w:t xml:space="preserve">Решение дифференциальных уравнений первого порядка с разделяющимися переменными </w:t>
            </w:r>
          </w:p>
          <w:p w:rsidR="00C17982" w:rsidRPr="007422FB" w:rsidRDefault="00C17982" w:rsidP="003A6C44">
            <w:pPr>
              <w:jc w:val="both"/>
            </w:pPr>
            <w:r w:rsidRPr="007422FB">
              <w:rPr>
                <w:color w:val="000000"/>
              </w:rPr>
              <w:t xml:space="preserve">Решение линейных однородных уравнений второго порядка с постоянными </w:t>
            </w:r>
            <w:r w:rsidRPr="007422FB">
              <w:t>коэффициентами.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950"/>
        </w:trPr>
        <w:tc>
          <w:tcPr>
            <w:tcW w:w="967" w:type="pct"/>
          </w:tcPr>
          <w:p w:rsidR="00C17982" w:rsidRPr="00232C09" w:rsidRDefault="00C17982" w:rsidP="0090370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2D7E">
              <w:rPr>
                <w:b/>
                <w:bCs/>
              </w:rPr>
              <w:t>Тема 4.5. Ряды</w:t>
            </w:r>
          </w:p>
        </w:tc>
        <w:tc>
          <w:tcPr>
            <w:tcW w:w="2748" w:type="pct"/>
            <w:gridSpan w:val="3"/>
          </w:tcPr>
          <w:p w:rsidR="00C17982" w:rsidRPr="0081553F" w:rsidRDefault="00C17982" w:rsidP="003A6C44">
            <w:pPr>
              <w:jc w:val="both"/>
              <w:rPr>
                <w:b/>
              </w:rPr>
            </w:pPr>
            <w:r w:rsidRPr="0081553F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  <w:outlineLvl w:val="0"/>
              <w:rPr>
                <w:bCs/>
                <w:color w:val="000000"/>
              </w:rPr>
            </w:pPr>
            <w:r w:rsidRPr="00D22D7E">
              <w:t>Числовые ряды. Признак сходимости числового ряда по Даламберу. Применение числовых рядов при решении профессиональных задач</w:t>
            </w:r>
            <w:r w:rsidRPr="00E37BB8">
              <w:rPr>
                <w:bCs/>
                <w:color w:val="000000"/>
              </w:rPr>
              <w:t xml:space="preserve"> </w:t>
            </w:r>
          </w:p>
        </w:tc>
        <w:tc>
          <w:tcPr>
            <w:tcW w:w="269" w:type="pct"/>
            <w:vAlign w:val="center"/>
          </w:tcPr>
          <w:p w:rsidR="00C17982" w:rsidRPr="004535AB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4535AB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  <w:r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943778">
        <w:trPr>
          <w:trHeight w:val="580"/>
        </w:trPr>
        <w:tc>
          <w:tcPr>
            <w:tcW w:w="3715" w:type="pct"/>
            <w:gridSpan w:val="4"/>
          </w:tcPr>
          <w:p w:rsidR="003A6C44" w:rsidRPr="0081553F" w:rsidRDefault="003A6C44" w:rsidP="003A6C44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t>Раздел 5. Алгебра логики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3A6C44" w:rsidRPr="004535AB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68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2D7E">
              <w:rPr>
                <w:b/>
                <w:bCs/>
              </w:rPr>
              <w:t>Тема 5.1 Системы счисления в алгебре логики</w:t>
            </w:r>
          </w:p>
        </w:tc>
        <w:tc>
          <w:tcPr>
            <w:tcW w:w="2748" w:type="pct"/>
            <w:gridSpan w:val="3"/>
          </w:tcPr>
          <w:p w:rsidR="00C17982" w:rsidRPr="007808AB" w:rsidRDefault="00C17982" w:rsidP="003A6C44">
            <w:pPr>
              <w:jc w:val="both"/>
              <w:rPr>
                <w:b/>
              </w:rPr>
            </w:pPr>
            <w:r w:rsidRPr="007808AB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  <w:rPr>
                <w:bCs/>
                <w:color w:val="000000"/>
              </w:rPr>
            </w:pPr>
            <w:r>
              <w:t xml:space="preserve">Общие сведения о системах счисления. Представление чисел в различных системах счисления. </w:t>
            </w:r>
            <w:r w:rsidRPr="003529FC">
              <w:t>Основные правила выполнения арифметических операций над двоичными числами (сложение, вычитание и умножение).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  <w:r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68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2748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Default="00C17982" w:rsidP="003A6C44">
            <w:pPr>
              <w:jc w:val="both"/>
              <w:outlineLvl w:val="0"/>
            </w:pPr>
            <w:r w:rsidRPr="003529FC">
              <w:t>Перевод целых из одной системы счисления в другую</w:t>
            </w:r>
          </w:p>
          <w:p w:rsidR="00C17982" w:rsidRPr="00E37BB8" w:rsidRDefault="00C17982" w:rsidP="003A6C44">
            <w:pPr>
              <w:jc w:val="both"/>
              <w:outlineLvl w:val="0"/>
              <w:rPr>
                <w:bCs/>
                <w:color w:val="000000"/>
              </w:rPr>
            </w:pPr>
            <w:r w:rsidRPr="00D22D7E">
              <w:t>Математические операции (сложение и вычитание) двоичных чисел с фиксированной и плавающей запятой. Правила выполнения арифметических операций с двоичными числами, представленными в различных кодах.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1365"/>
        </w:trPr>
        <w:tc>
          <w:tcPr>
            <w:tcW w:w="967" w:type="pct"/>
          </w:tcPr>
          <w:p w:rsidR="00C17982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t>Тема 5.</w:t>
            </w:r>
            <w:r>
              <w:rPr>
                <w:b/>
                <w:bCs/>
              </w:rPr>
              <w:t>2</w:t>
            </w:r>
            <w:r w:rsidRPr="00D22D7E">
              <w:rPr>
                <w:b/>
                <w:bCs/>
              </w:rPr>
              <w:t>. Основные понятия алгебры логики</w:t>
            </w:r>
            <w:r>
              <w:rPr>
                <w:b/>
              </w:rPr>
              <w:t xml:space="preserve"> </w:t>
            </w:r>
          </w:p>
          <w:p w:rsidR="00C17982" w:rsidRDefault="00C17982" w:rsidP="0090370A">
            <w:pPr>
              <w:jc w:val="center"/>
              <w:rPr>
                <w:b/>
              </w:rPr>
            </w:pPr>
          </w:p>
          <w:p w:rsidR="00C17982" w:rsidRPr="00232C09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2748" w:type="pct"/>
            <w:gridSpan w:val="3"/>
          </w:tcPr>
          <w:p w:rsidR="00C17982" w:rsidRPr="007808AB" w:rsidRDefault="00C17982" w:rsidP="003A6C44">
            <w:pPr>
              <w:jc w:val="both"/>
              <w:rPr>
                <w:b/>
              </w:rPr>
            </w:pPr>
            <w:r w:rsidRPr="00E37BB8">
              <w:t xml:space="preserve"> </w:t>
            </w:r>
            <w:r w:rsidRPr="007808AB">
              <w:rPr>
                <w:b/>
              </w:rPr>
              <w:t xml:space="preserve">Содержание учебного материала </w:t>
            </w:r>
          </w:p>
          <w:p w:rsidR="00C17982" w:rsidRDefault="00C17982" w:rsidP="003A6C4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Алгебра логики. Понятие высказывания.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Логические операции. Таблицы истинности. Логические формулы. Законы алгебры логики.</w:t>
            </w:r>
          </w:p>
          <w:p w:rsidR="00C17982" w:rsidRPr="00E37BB8" w:rsidRDefault="00C17982" w:rsidP="003A6C44">
            <w:pPr>
              <w:jc w:val="both"/>
            </w:pPr>
            <w:r w:rsidRPr="00D22D7E">
              <w:t xml:space="preserve">Минимизация булевых функций. Функциональная полнота систем булевых функций. 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  <w:r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943778">
        <w:trPr>
          <w:trHeight w:val="730"/>
        </w:trPr>
        <w:tc>
          <w:tcPr>
            <w:tcW w:w="3715" w:type="pct"/>
            <w:gridSpan w:val="4"/>
          </w:tcPr>
          <w:p w:rsidR="003A6C44" w:rsidRPr="00E37BB8" w:rsidRDefault="003A6C44" w:rsidP="003A6C44">
            <w:pPr>
              <w:jc w:val="center"/>
            </w:pPr>
            <w:r w:rsidRPr="00D22D7E">
              <w:rPr>
                <w:b/>
                <w:bCs/>
              </w:rPr>
              <w:t>Раздел 6. Элементы теории вероятности и математической статистики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3864"/>
        </w:trPr>
        <w:tc>
          <w:tcPr>
            <w:tcW w:w="967" w:type="pct"/>
            <w:vMerge w:val="restart"/>
            <w:tcBorders>
              <w:bottom w:val="single" w:sz="4" w:space="0" w:color="auto"/>
            </w:tcBorders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lastRenderedPageBreak/>
              <w:t xml:space="preserve">Тема 6.1. Элементы </w:t>
            </w:r>
            <w:r w:rsidRPr="00D22D7E">
              <w:rPr>
                <w:b/>
              </w:rPr>
              <w:t>комбинаторики</w:t>
            </w:r>
            <w:r>
              <w:rPr>
                <w:b/>
              </w:rPr>
              <w:t xml:space="preserve">, </w:t>
            </w:r>
            <w:r w:rsidRPr="00D22D7E">
              <w:rPr>
                <w:b/>
                <w:bCs/>
              </w:rPr>
              <w:t xml:space="preserve">теории вероятности </w:t>
            </w:r>
            <w:r>
              <w:rPr>
                <w:b/>
                <w:bCs/>
              </w:rPr>
              <w:t xml:space="preserve">и </w:t>
            </w:r>
            <w:r w:rsidRPr="00D22D7E">
              <w:rPr>
                <w:b/>
                <w:bCs/>
              </w:rPr>
              <w:t>математической статистики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</w:tcPr>
          <w:p w:rsidR="00C17982" w:rsidRPr="007808AB" w:rsidRDefault="00C17982" w:rsidP="003A6C44">
            <w:pPr>
              <w:jc w:val="both"/>
              <w:rPr>
                <w:b/>
              </w:rPr>
            </w:pPr>
            <w:r w:rsidRPr="007808AB">
              <w:rPr>
                <w:b/>
              </w:rPr>
              <w:t xml:space="preserve">Содержание учебного материала 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 xml:space="preserve">Основные понятия комбинаторики. История развития и классические задачи. Операции над событиями. Теоремы сложения и умножения вероятностей. Повторение испытаний. Логические методы комбинаторного анализа. Основные комбинаторные тождества для вычисления числа размещений, перестановок и сочетаний. Принцип комбинаторного сложения и умножения. 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>Случайный опыт и случайное событие. Алгебра событий. Относительная частота события. Вероятность события. Классические и статистические определения вероятности.</w:t>
            </w:r>
          </w:p>
          <w:p w:rsidR="00C17982" w:rsidRPr="00D22D7E" w:rsidRDefault="00C17982" w:rsidP="003A6C44">
            <w:pPr>
              <w:jc w:val="both"/>
            </w:pPr>
            <w:r w:rsidRPr="00E37BB8">
              <w:t xml:space="preserve"> </w:t>
            </w:r>
            <w:r w:rsidRPr="00D22D7E">
              <w:t>Понятие дискретной случайной величины и закона ее распределения. Числовые характеристики дискретной случайной величины.</w:t>
            </w:r>
          </w:p>
          <w:p w:rsidR="00C17982" w:rsidRPr="00E37BB8" w:rsidRDefault="00C17982" w:rsidP="003A6C44">
            <w:pPr>
              <w:jc w:val="both"/>
              <w:outlineLvl w:val="0"/>
            </w:pPr>
            <w:r w:rsidRPr="00D22D7E">
              <w:t>Понятие о законе больших чисел. Понятие о задачах математической статистики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bottom w:val="single" w:sz="4" w:space="0" w:color="auto"/>
            </w:tcBorders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</w:p>
        </w:tc>
      </w:tr>
      <w:tr w:rsidR="00C17982" w:rsidRPr="00943DE5" w:rsidTr="00943778">
        <w:trPr>
          <w:trHeight w:val="315"/>
        </w:trPr>
        <w:tc>
          <w:tcPr>
            <w:tcW w:w="967" w:type="pct"/>
            <w:vMerge/>
          </w:tcPr>
          <w:p w:rsidR="00C17982" w:rsidRPr="00D22D7E" w:rsidRDefault="00C17982" w:rsidP="0090370A">
            <w:pPr>
              <w:jc w:val="center"/>
              <w:rPr>
                <w:b/>
                <w:bCs/>
              </w:rPr>
            </w:pPr>
          </w:p>
        </w:tc>
        <w:tc>
          <w:tcPr>
            <w:tcW w:w="2748" w:type="pct"/>
            <w:gridSpan w:val="3"/>
          </w:tcPr>
          <w:p w:rsidR="00C17982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 xml:space="preserve">ие </w:t>
            </w:r>
            <w:r w:rsidRPr="009640C9">
              <w:rPr>
                <w:b/>
                <w:bCs/>
                <w:color w:val="000000"/>
              </w:rPr>
              <w:t>заняти</w:t>
            </w:r>
            <w:r>
              <w:rPr>
                <w:b/>
                <w:bCs/>
                <w:color w:val="000000"/>
              </w:rPr>
              <w:t>я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7413F">
              <w:rPr>
                <w:color w:val="000000"/>
              </w:rPr>
              <w:t>Решение задач на определение вероятности</w:t>
            </w:r>
            <w:r>
              <w:rPr>
                <w:color w:val="000000"/>
              </w:rPr>
              <w:t xml:space="preserve"> события</w:t>
            </w:r>
          </w:p>
          <w:p w:rsidR="00C17982" w:rsidRPr="007808AB" w:rsidRDefault="00C17982" w:rsidP="003A6C44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D22D7E">
              <w:t>Вычисление математического ожидания и среднего квадратичного отклонения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943778">
        <w:trPr>
          <w:trHeight w:val="625"/>
        </w:trPr>
        <w:tc>
          <w:tcPr>
            <w:tcW w:w="3715" w:type="pct"/>
            <w:gridSpan w:val="4"/>
          </w:tcPr>
          <w:p w:rsidR="003A6C44" w:rsidRPr="007808AB" w:rsidRDefault="003A6C44" w:rsidP="003A6C4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2D7E">
              <w:rPr>
                <w:b/>
                <w:bCs/>
              </w:rPr>
              <w:t>Раздел 7. Основные численные методы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1475"/>
        </w:trPr>
        <w:tc>
          <w:tcPr>
            <w:tcW w:w="986" w:type="pct"/>
            <w:gridSpan w:val="3"/>
          </w:tcPr>
          <w:p w:rsidR="00C17982" w:rsidRPr="00232C09" w:rsidRDefault="00C17982" w:rsidP="0090370A">
            <w:pPr>
              <w:rPr>
                <w:b/>
              </w:rPr>
            </w:pPr>
            <w:r w:rsidRPr="00D22D7E">
              <w:rPr>
                <w:b/>
                <w:bCs/>
              </w:rPr>
              <w:t>Тема 7.1. Численное интегрирование</w:t>
            </w:r>
          </w:p>
        </w:tc>
        <w:tc>
          <w:tcPr>
            <w:tcW w:w="2729" w:type="pct"/>
          </w:tcPr>
          <w:p w:rsidR="00C17982" w:rsidRPr="007808AB" w:rsidRDefault="00C17982" w:rsidP="003A6C44">
            <w:pPr>
              <w:jc w:val="both"/>
              <w:rPr>
                <w:b/>
              </w:rPr>
            </w:pPr>
            <w:r w:rsidRPr="007808AB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</w:pPr>
            <w:r w:rsidRPr="00D22D7E"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269" w:type="pct"/>
            <w:vAlign w:val="center"/>
          </w:tcPr>
          <w:p w:rsidR="00C17982" w:rsidRPr="0094390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17982" w:rsidRPr="0094390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  <w:p w:rsidR="00C17982" w:rsidRPr="0094390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  <w:p w:rsidR="00C17982" w:rsidRPr="0094390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  <w:r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433"/>
        </w:trPr>
        <w:tc>
          <w:tcPr>
            <w:tcW w:w="986" w:type="pct"/>
            <w:gridSpan w:val="3"/>
            <w:vMerge w:val="restart"/>
          </w:tcPr>
          <w:p w:rsidR="00C17982" w:rsidRPr="00232C09" w:rsidRDefault="00C17982" w:rsidP="0090370A">
            <w:pPr>
              <w:rPr>
                <w:b/>
              </w:rPr>
            </w:pPr>
            <w:r w:rsidRPr="00D22D7E">
              <w:rPr>
                <w:b/>
                <w:bCs/>
              </w:rPr>
              <w:t>Тема 7.2. Численное дифференцирование. Численное решение обыкновенных дифференциальных уравнений</w:t>
            </w:r>
          </w:p>
        </w:tc>
        <w:tc>
          <w:tcPr>
            <w:tcW w:w="2729" w:type="pct"/>
          </w:tcPr>
          <w:p w:rsidR="00C17982" w:rsidRPr="00717D49" w:rsidRDefault="00C17982" w:rsidP="003A6C44">
            <w:pPr>
              <w:jc w:val="both"/>
              <w:rPr>
                <w:b/>
              </w:rPr>
            </w:pPr>
            <w:r w:rsidRPr="00717D49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</w:pPr>
            <w:r w:rsidRPr="00D22D7E"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задач. 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269" w:type="pct"/>
            <w:vAlign w:val="center"/>
          </w:tcPr>
          <w:p w:rsidR="00C17982" w:rsidRPr="00267C6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C17982" w:rsidRPr="00267C6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  <w:r w:rsidRPr="00EF42BD"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570"/>
        </w:trPr>
        <w:tc>
          <w:tcPr>
            <w:tcW w:w="986" w:type="pct"/>
            <w:gridSpan w:val="3"/>
            <w:vMerge/>
          </w:tcPr>
          <w:p w:rsidR="00C17982" w:rsidRPr="00D22D7E" w:rsidRDefault="00C17982" w:rsidP="0090370A">
            <w:pPr>
              <w:rPr>
                <w:b/>
                <w:bCs/>
              </w:rPr>
            </w:pPr>
          </w:p>
        </w:tc>
        <w:tc>
          <w:tcPr>
            <w:tcW w:w="2729" w:type="pct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Default="00C17982" w:rsidP="003A6C44">
            <w:pPr>
              <w:jc w:val="both"/>
            </w:pPr>
            <w:r w:rsidRPr="00D22D7E">
              <w:t xml:space="preserve">Решение задач по таблично заданной функции (при </w:t>
            </w:r>
            <w:r w:rsidRPr="00D22D7E">
              <w:rPr>
                <w:lang w:val="en-US"/>
              </w:rPr>
              <w:t>n</w:t>
            </w:r>
            <w:r w:rsidRPr="00D22D7E">
              <w:t xml:space="preserve">=2), функции, заданной </w:t>
            </w:r>
            <w:r w:rsidRPr="00D22D7E">
              <w:lastRenderedPageBreak/>
              <w:t xml:space="preserve">аналитически. </w:t>
            </w:r>
          </w:p>
          <w:p w:rsidR="00C17982" w:rsidRPr="00580ED4" w:rsidRDefault="00C17982" w:rsidP="003A6C44">
            <w:pPr>
              <w:jc w:val="both"/>
            </w:pP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18" w:type="pct"/>
            <w:vMerge w:val="restart"/>
            <w:vAlign w:val="center"/>
          </w:tcPr>
          <w:p w:rsidR="00C17982" w:rsidRPr="00267C6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570"/>
        </w:trPr>
        <w:tc>
          <w:tcPr>
            <w:tcW w:w="986" w:type="pct"/>
            <w:gridSpan w:val="3"/>
            <w:vMerge/>
          </w:tcPr>
          <w:p w:rsidR="00C17982" w:rsidRPr="00D22D7E" w:rsidRDefault="00C17982" w:rsidP="0090370A">
            <w:pPr>
              <w:rPr>
                <w:b/>
                <w:bCs/>
              </w:rPr>
            </w:pPr>
          </w:p>
        </w:tc>
        <w:tc>
          <w:tcPr>
            <w:tcW w:w="2729" w:type="pct"/>
          </w:tcPr>
          <w:p w:rsidR="00C17982" w:rsidRPr="009640C9" w:rsidRDefault="00C17982" w:rsidP="0090370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</w:tcPr>
          <w:p w:rsidR="00C17982" w:rsidRPr="00267C6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943778" w:rsidRPr="00943DE5" w:rsidTr="00943778">
        <w:trPr>
          <w:trHeight w:val="690"/>
        </w:trPr>
        <w:tc>
          <w:tcPr>
            <w:tcW w:w="986" w:type="pct"/>
            <w:gridSpan w:val="3"/>
          </w:tcPr>
          <w:p w:rsidR="00943778" w:rsidRDefault="00943778" w:rsidP="0090370A">
            <w:pPr>
              <w:autoSpaceDE w:val="0"/>
              <w:autoSpaceDN w:val="0"/>
              <w:adjustRightInd w:val="0"/>
              <w:outlineLvl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729" w:type="pct"/>
          </w:tcPr>
          <w:p w:rsidR="00943778" w:rsidRDefault="00943778" w:rsidP="0090370A">
            <w:pPr>
              <w:autoSpaceDE w:val="0"/>
              <w:autoSpaceDN w:val="0"/>
              <w:adjustRightInd w:val="0"/>
              <w:outlineLvl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Повторение материала. </w:t>
            </w:r>
            <w:r w:rsidRPr="00F35B2A">
              <w:rPr>
                <w:b/>
                <w:bCs/>
              </w:rPr>
              <w:t>Дифференцированный зачет</w:t>
            </w:r>
          </w:p>
        </w:tc>
        <w:tc>
          <w:tcPr>
            <w:tcW w:w="269" w:type="pct"/>
            <w:vAlign w:val="center"/>
          </w:tcPr>
          <w:p w:rsidR="00943778" w:rsidRPr="00943905" w:rsidRDefault="00943778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943778" w:rsidRPr="008B0D43" w:rsidRDefault="00943778" w:rsidP="009037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</w:tcPr>
          <w:p w:rsidR="00943778" w:rsidRPr="00EF42BD" w:rsidRDefault="00943778" w:rsidP="0090370A">
            <w:pPr>
              <w:jc w:val="center"/>
              <w:rPr>
                <w:sz w:val="16"/>
                <w:szCs w:val="16"/>
              </w:rPr>
            </w:pPr>
            <w:r w:rsidRPr="000D78A0">
              <w:rPr>
                <w:sz w:val="16"/>
                <w:szCs w:val="16"/>
              </w:rPr>
              <w:t>ОК 01, ОК 02</w:t>
            </w:r>
            <w:r w:rsidRPr="00EF42BD">
              <w:rPr>
                <w:sz w:val="16"/>
                <w:szCs w:val="16"/>
              </w:rPr>
              <w:br/>
            </w:r>
          </w:p>
          <w:p w:rsidR="00943778" w:rsidRPr="00EF42BD" w:rsidRDefault="00943778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943778">
        <w:trPr>
          <w:trHeight w:val="690"/>
        </w:trPr>
        <w:tc>
          <w:tcPr>
            <w:tcW w:w="986" w:type="pct"/>
            <w:gridSpan w:val="3"/>
          </w:tcPr>
          <w:p w:rsidR="00C17982" w:rsidRPr="00232C09" w:rsidRDefault="00C17982" w:rsidP="0090370A">
            <w:pPr>
              <w:rPr>
                <w:b/>
              </w:rPr>
            </w:pPr>
            <w:r w:rsidRPr="00232C09">
              <w:rPr>
                <w:b/>
              </w:rPr>
              <w:t>Всего</w:t>
            </w:r>
          </w:p>
        </w:tc>
        <w:tc>
          <w:tcPr>
            <w:tcW w:w="2730" w:type="pct"/>
          </w:tcPr>
          <w:p w:rsidR="00C17982" w:rsidRDefault="00C17982" w:rsidP="0090370A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C17982" w:rsidRPr="00090110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18" w:type="pct"/>
            <w:vAlign w:val="center"/>
          </w:tcPr>
          <w:p w:rsidR="00C17982" w:rsidRPr="00090110" w:rsidRDefault="00C17982" w:rsidP="003A6C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6C44">
              <w:rPr>
                <w:b/>
              </w:rPr>
              <w:t>5</w:t>
            </w:r>
          </w:p>
        </w:tc>
        <w:tc>
          <w:tcPr>
            <w:tcW w:w="398" w:type="pc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982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17982" w:rsidRPr="001C77E3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77E3">
        <w:t>Для характеристики уровня освоения учебного материала используются следующие обозначения:</w:t>
      </w:r>
    </w:p>
    <w:p w:rsidR="00C17982" w:rsidRPr="001C77E3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77E3">
        <w:t xml:space="preserve">1. – ознакомительный (узнавание ранее изученных объектов, свойств); </w:t>
      </w:r>
    </w:p>
    <w:p w:rsidR="00C17982" w:rsidRPr="001C77E3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77E3">
        <w:t>2. – репродуктивный (выполнение деятельности по образцу, инструкции или под руководством)</w:t>
      </w:r>
    </w:p>
    <w:p w:rsidR="00C17982" w:rsidRPr="001C77E3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77E3">
        <w:t>3. – продуктивный (планирование и самостоятельное выполнение деятельности, решение проблемных задач)</w:t>
      </w:r>
    </w:p>
    <w:p w:rsidR="00C17982" w:rsidRPr="000E71BE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sectPr w:rsidR="00C17982" w:rsidRPr="000E71BE" w:rsidSect="00C62012">
          <w:footerReference w:type="even" r:id="rId13"/>
          <w:footerReference w:type="default" r:id="rId14"/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C17982" w:rsidRPr="00A20A8B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E71BE">
        <w:rPr>
          <w:b/>
          <w:caps/>
          <w:sz w:val="28"/>
          <w:szCs w:val="28"/>
        </w:rPr>
        <w:lastRenderedPageBreak/>
        <w:t xml:space="preserve">3. 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программы </w:t>
      </w:r>
      <w:r w:rsidRPr="00A20A8B">
        <w:rPr>
          <w:bCs/>
          <w:sz w:val="28"/>
          <w:szCs w:val="28"/>
        </w:rPr>
        <w:t xml:space="preserve">дисциплины </w:t>
      </w:r>
      <w:r>
        <w:rPr>
          <w:bCs/>
          <w:sz w:val="28"/>
          <w:szCs w:val="28"/>
        </w:rPr>
        <w:t>ЕН.01 Математика осуществляется в  учебном кабинете математики.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</w:t>
      </w:r>
      <w:r w:rsidRPr="00A20A8B">
        <w:rPr>
          <w:bCs/>
          <w:sz w:val="28"/>
          <w:szCs w:val="28"/>
        </w:rPr>
        <w:t xml:space="preserve"> учебного кабинета: 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посадочные места по количеству обучающихся;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рабочее место преподавателя; 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дидактический материал для организации самостоятельной работы и  проведения практических работ;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доска школьная меловая. 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7982" w:rsidRPr="000B53CB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3.2. </w:t>
      </w:r>
      <w:r w:rsidRPr="00BC2587">
        <w:rPr>
          <w:b/>
          <w:sz w:val="28"/>
          <w:szCs w:val="28"/>
        </w:rPr>
        <w:t>Учебно-методическое  обеспечение дисциплины</w:t>
      </w:r>
    </w:p>
    <w:p w:rsidR="00C17982" w:rsidRPr="000B53CB" w:rsidRDefault="00C17982" w:rsidP="00C17982">
      <w:pPr>
        <w:autoSpaceDE w:val="0"/>
        <w:autoSpaceDN w:val="0"/>
        <w:adjustRightInd w:val="0"/>
        <w:snapToGrid w:val="0"/>
        <w:ind w:firstLine="567"/>
        <w:jc w:val="center"/>
        <w:rPr>
          <w:color w:val="000000"/>
          <w:sz w:val="28"/>
          <w:szCs w:val="28"/>
        </w:rPr>
      </w:pPr>
      <w:r w:rsidRPr="000B53CB">
        <w:rPr>
          <w:color w:val="000000"/>
          <w:sz w:val="28"/>
          <w:szCs w:val="28"/>
        </w:rPr>
        <w:t>Основная учебная литература:</w:t>
      </w:r>
    </w:p>
    <w:p w:rsidR="00C17982" w:rsidRPr="000B53CB" w:rsidRDefault="00E05CF7" w:rsidP="00C17982">
      <w:pPr>
        <w:numPr>
          <w:ilvl w:val="0"/>
          <w:numId w:val="2"/>
        </w:numPr>
        <w:tabs>
          <w:tab w:val="left" w:pos="284"/>
          <w:tab w:val="left" w:pos="720"/>
          <w:tab w:val="left" w:pos="916"/>
        </w:tabs>
        <w:ind w:left="0" w:right="-1" w:firstLine="0"/>
        <w:jc w:val="both"/>
        <w:rPr>
          <w:sz w:val="28"/>
          <w:szCs w:val="28"/>
        </w:rPr>
      </w:pPr>
      <w:hyperlink r:id="rId15" w:anchor="none" w:history="1">
        <w:r w:rsidR="00C17982" w:rsidRPr="000B53CB">
          <w:rPr>
            <w:rStyle w:val="ac"/>
            <w:sz w:val="28"/>
            <w:szCs w:val="28"/>
          </w:rPr>
          <w:t>Дадаян А.А.</w:t>
        </w:r>
      </w:hyperlink>
      <w:r w:rsidR="00C17982" w:rsidRPr="000B53CB">
        <w:rPr>
          <w:sz w:val="28"/>
          <w:szCs w:val="28"/>
        </w:rPr>
        <w:t xml:space="preserve"> Математика: учебник  / А.А. Дадаян. – 3-е изд., испр. и доп. – М.: ИНФРА-М, 2017. – 544 с. – (Cреднее профессиональное образование). – Режим доступа: </w:t>
      </w:r>
      <w:hyperlink r:id="rId16" w:history="1">
        <w:r w:rsidR="00C17982" w:rsidRPr="00874441">
          <w:rPr>
            <w:rStyle w:val="ac"/>
            <w:sz w:val="28"/>
            <w:szCs w:val="28"/>
          </w:rPr>
          <w:t>http://znanium.com/</w:t>
        </w:r>
        <w:r w:rsidR="00C17982" w:rsidRPr="00874441">
          <w:rPr>
            <w:rStyle w:val="ac"/>
            <w:sz w:val="28"/>
            <w:szCs w:val="28"/>
            <w:lang w:val="en-US"/>
          </w:rPr>
          <w:t>catalog</w:t>
        </w:r>
        <w:r w:rsidR="00C17982" w:rsidRPr="00874441">
          <w:rPr>
            <w:rStyle w:val="ac"/>
            <w:sz w:val="28"/>
            <w:szCs w:val="28"/>
          </w:rPr>
          <w:t>/</w:t>
        </w:r>
        <w:r w:rsidR="00C17982" w:rsidRPr="00874441">
          <w:rPr>
            <w:rStyle w:val="ac"/>
            <w:sz w:val="28"/>
            <w:szCs w:val="28"/>
            <w:lang w:val="en-US"/>
          </w:rPr>
          <w:t>product</w:t>
        </w:r>
        <w:r w:rsidR="00C17982" w:rsidRPr="00874441">
          <w:rPr>
            <w:rStyle w:val="ac"/>
            <w:sz w:val="28"/>
            <w:szCs w:val="28"/>
          </w:rPr>
          <w:t>/774755</w:t>
        </w:r>
      </w:hyperlink>
      <w:r w:rsidR="00C17982" w:rsidRPr="000B53CB">
        <w:rPr>
          <w:sz w:val="28"/>
          <w:szCs w:val="28"/>
        </w:rPr>
        <w:t xml:space="preserve">. </w:t>
      </w:r>
    </w:p>
    <w:p w:rsidR="00C17982" w:rsidRPr="000B53CB" w:rsidRDefault="00C17982" w:rsidP="00C17982">
      <w:pPr>
        <w:tabs>
          <w:tab w:val="left" w:pos="284"/>
          <w:tab w:val="left" w:pos="720"/>
          <w:tab w:val="left" w:pos="916"/>
        </w:tabs>
        <w:ind w:right="-1"/>
        <w:jc w:val="both"/>
        <w:rPr>
          <w:sz w:val="28"/>
          <w:szCs w:val="28"/>
        </w:rPr>
      </w:pPr>
    </w:p>
    <w:p w:rsidR="00C17982" w:rsidRPr="000B53CB" w:rsidRDefault="00C17982" w:rsidP="00C17982">
      <w:pPr>
        <w:autoSpaceDE w:val="0"/>
        <w:autoSpaceDN w:val="0"/>
        <w:adjustRightInd w:val="0"/>
        <w:snapToGrid w:val="0"/>
        <w:ind w:firstLine="567"/>
        <w:jc w:val="center"/>
        <w:rPr>
          <w:color w:val="000000"/>
          <w:sz w:val="28"/>
          <w:szCs w:val="28"/>
        </w:rPr>
      </w:pPr>
      <w:r w:rsidRPr="000B53CB">
        <w:rPr>
          <w:color w:val="000000"/>
          <w:sz w:val="28"/>
          <w:szCs w:val="28"/>
        </w:rPr>
        <w:t>Дополнительная учебная  литература:</w:t>
      </w:r>
    </w:p>
    <w:p w:rsidR="00C17982" w:rsidRPr="00A64914" w:rsidRDefault="00E05CF7" w:rsidP="00C17982">
      <w:pPr>
        <w:numPr>
          <w:ilvl w:val="0"/>
          <w:numId w:val="3"/>
        </w:numPr>
        <w:tabs>
          <w:tab w:val="left" w:pos="284"/>
          <w:tab w:val="left" w:pos="720"/>
          <w:tab w:val="left" w:pos="916"/>
        </w:tabs>
        <w:ind w:left="0" w:right="-1" w:firstLine="0"/>
        <w:jc w:val="both"/>
        <w:rPr>
          <w:sz w:val="28"/>
          <w:szCs w:val="28"/>
        </w:rPr>
      </w:pPr>
      <w:hyperlink r:id="rId17" w:anchor="none" w:history="1">
        <w:r w:rsidR="00C17982" w:rsidRPr="000B53CB">
          <w:rPr>
            <w:rStyle w:val="ac"/>
            <w:sz w:val="28"/>
            <w:szCs w:val="28"/>
          </w:rPr>
          <w:t>Канцедал С.А.</w:t>
        </w:r>
      </w:hyperlink>
      <w:r w:rsidR="00C17982" w:rsidRPr="000B53CB">
        <w:rPr>
          <w:sz w:val="28"/>
          <w:szCs w:val="28"/>
        </w:rPr>
        <w:t xml:space="preserve"> Дискретная математика: учеб. пособие / С.А. Канцедал. – М: ФОРУМ: ИНФРА-М, 2017. – 224 с. – (Профессиональное образование).– Режим доступа: </w:t>
      </w:r>
      <w:hyperlink r:id="rId18" w:history="1">
        <w:r w:rsidR="00C17982" w:rsidRPr="00874441">
          <w:rPr>
            <w:rStyle w:val="ac"/>
            <w:sz w:val="28"/>
            <w:szCs w:val="28"/>
          </w:rPr>
          <w:t>http://znanium.com/ catalog/product/ =614950</w:t>
        </w:r>
      </w:hyperlink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литература для самостоятельной работы:</w:t>
      </w:r>
    </w:p>
    <w:p w:rsidR="00C17982" w:rsidRDefault="00C17982" w:rsidP="003A6C4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8E4588">
        <w:rPr>
          <w:sz w:val="28"/>
          <w:szCs w:val="28"/>
        </w:rPr>
        <w:t xml:space="preserve">Прохоров А. А. Методические указания по организации практических работ обучающихся очной формы учебной дисциплины ЕН.01 </w:t>
      </w:r>
      <w:r>
        <w:rPr>
          <w:sz w:val="28"/>
          <w:szCs w:val="28"/>
        </w:rPr>
        <w:t>М</w:t>
      </w:r>
      <w:r w:rsidRPr="008E4588">
        <w:rPr>
          <w:sz w:val="28"/>
          <w:szCs w:val="28"/>
        </w:rPr>
        <w:t xml:space="preserve">атематика программы подготовки специалистов среднего звена по специальности СПО 27.02.03 Автоматика и телемеханика на транспорте (железнодорожном транспорте) : учеб. пособие / А. </w:t>
      </w:r>
      <w:r>
        <w:rPr>
          <w:sz w:val="28"/>
          <w:szCs w:val="28"/>
        </w:rPr>
        <w:t>А</w:t>
      </w:r>
      <w:r w:rsidRPr="008E4588">
        <w:rPr>
          <w:sz w:val="28"/>
          <w:szCs w:val="28"/>
        </w:rPr>
        <w:t>. Прохоров — Челябинск: ЧИПС УрГУПС, 201</w:t>
      </w:r>
      <w:r>
        <w:rPr>
          <w:sz w:val="28"/>
          <w:szCs w:val="28"/>
        </w:rPr>
        <w:t>9</w:t>
      </w:r>
      <w:r w:rsidRPr="008E4588">
        <w:rPr>
          <w:sz w:val="28"/>
          <w:szCs w:val="28"/>
        </w:rPr>
        <w:t>. — 48 с</w:t>
      </w:r>
      <w:r>
        <w:rPr>
          <w:sz w:val="28"/>
          <w:szCs w:val="28"/>
        </w:rPr>
        <w:t xml:space="preserve">  </w:t>
      </w:r>
    </w:p>
    <w:p w:rsidR="00C17982" w:rsidRPr="008E4588" w:rsidRDefault="00C17982" w:rsidP="003A6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. </w:t>
      </w:r>
      <w:r w:rsidRPr="008E4588">
        <w:rPr>
          <w:sz w:val="28"/>
          <w:szCs w:val="28"/>
        </w:rPr>
        <w:t xml:space="preserve">Прохоров А. А. Методические указания по организации самостоятельной работы обучающихся очной формы учебной дисциплины </w:t>
      </w:r>
      <w:r>
        <w:rPr>
          <w:sz w:val="28"/>
          <w:szCs w:val="28"/>
        </w:rPr>
        <w:t>М</w:t>
      </w:r>
      <w:r w:rsidRPr="008E4588">
        <w:rPr>
          <w:sz w:val="28"/>
          <w:szCs w:val="28"/>
        </w:rPr>
        <w:t xml:space="preserve">атематика программы подготовки специалистов среднего звена по специальности СПО 27.02.03 Автоматика и телемеханика на транспорте (железнодо- рожном транспорте) — учеб. пособие / А. </w:t>
      </w:r>
      <w:r>
        <w:rPr>
          <w:sz w:val="28"/>
          <w:szCs w:val="28"/>
        </w:rPr>
        <w:t>А</w:t>
      </w:r>
      <w:r w:rsidRPr="008E4588">
        <w:rPr>
          <w:sz w:val="28"/>
          <w:szCs w:val="28"/>
        </w:rPr>
        <w:t>. Прохоров. – Челябинск: ЧИПС УрГУПС, 201</w:t>
      </w:r>
      <w:r>
        <w:rPr>
          <w:sz w:val="28"/>
          <w:szCs w:val="28"/>
        </w:rPr>
        <w:t>9</w:t>
      </w:r>
      <w:r w:rsidRPr="008E4588">
        <w:rPr>
          <w:sz w:val="28"/>
          <w:szCs w:val="28"/>
        </w:rPr>
        <w:t>. — 16 с.</w:t>
      </w:r>
      <w:r>
        <w:rPr>
          <w:sz w:val="28"/>
          <w:szCs w:val="28"/>
        </w:rPr>
        <w:t xml:space="preserve"> </w:t>
      </w:r>
    </w:p>
    <w:p w:rsidR="00C17982" w:rsidRPr="009F09C8" w:rsidRDefault="00C17982" w:rsidP="00C17982">
      <w:pPr>
        <w:rPr>
          <w:bCs/>
          <w:sz w:val="28"/>
          <w:szCs w:val="28"/>
        </w:rPr>
      </w:pPr>
    </w:p>
    <w:p w:rsidR="00C17982" w:rsidRPr="00206CB0" w:rsidRDefault="00C17982" w:rsidP="00C17982">
      <w:pPr>
        <w:rPr>
          <w:b/>
          <w:bCs/>
          <w:sz w:val="28"/>
          <w:szCs w:val="28"/>
        </w:rPr>
      </w:pPr>
      <w:r w:rsidRPr="00206CB0">
        <w:rPr>
          <w:b/>
          <w:bCs/>
          <w:sz w:val="28"/>
          <w:szCs w:val="28"/>
        </w:rPr>
        <w:t>3.3 Информационные ресурсы сети Интернет и профессиональные базы данных</w:t>
      </w:r>
    </w:p>
    <w:p w:rsidR="00C17982" w:rsidRPr="000E71BE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Перечень Интернет-ресуров:</w:t>
      </w:r>
    </w:p>
    <w:p w:rsidR="00C17982" w:rsidRPr="00A74C71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1.Построение графиков функций </w:t>
      </w:r>
      <w:r w:rsidRPr="00206CB0">
        <w:rPr>
          <w:bCs/>
          <w:sz w:val="28"/>
          <w:szCs w:val="28"/>
          <w:u w:val="single"/>
          <w:lang w:val="en-US"/>
        </w:rPr>
        <w:t>http</w:t>
      </w:r>
      <w:r w:rsidRPr="00206CB0">
        <w:rPr>
          <w:bCs/>
          <w:sz w:val="28"/>
          <w:szCs w:val="28"/>
          <w:u w:val="single"/>
        </w:rPr>
        <w:t>:/</w:t>
      </w:r>
      <w:r w:rsidRPr="00206CB0">
        <w:rPr>
          <w:bCs/>
          <w:sz w:val="28"/>
          <w:szCs w:val="28"/>
          <w:u w:val="single"/>
          <w:lang w:val="en-US"/>
        </w:rPr>
        <w:t>www</w:t>
      </w:r>
      <w:r w:rsidRPr="00206CB0">
        <w:rPr>
          <w:bCs/>
          <w:sz w:val="28"/>
          <w:szCs w:val="28"/>
          <w:u w:val="single"/>
        </w:rPr>
        <w:t>.</w:t>
      </w:r>
      <w:r w:rsidRPr="00206CB0">
        <w:rPr>
          <w:bCs/>
          <w:sz w:val="28"/>
          <w:szCs w:val="28"/>
          <w:u w:val="single"/>
          <w:lang w:val="en-US"/>
        </w:rPr>
        <w:t>yotx</w:t>
      </w:r>
      <w:r w:rsidRPr="00206CB0">
        <w:rPr>
          <w:bCs/>
          <w:sz w:val="28"/>
          <w:szCs w:val="28"/>
          <w:u w:val="single"/>
        </w:rPr>
        <w:t>.</w:t>
      </w:r>
      <w:r w:rsidRPr="00206CB0">
        <w:rPr>
          <w:bCs/>
          <w:sz w:val="28"/>
          <w:szCs w:val="28"/>
          <w:u w:val="single"/>
          <w:lang w:val="en-US"/>
        </w:rPr>
        <w:t>ru</w:t>
      </w:r>
      <w:r w:rsidRPr="00206CB0">
        <w:rPr>
          <w:bCs/>
          <w:sz w:val="28"/>
          <w:szCs w:val="28"/>
          <w:u w:val="single"/>
        </w:rPr>
        <w:t>/</w:t>
      </w:r>
    </w:p>
    <w:p w:rsidR="00C17982" w:rsidRPr="00A543A1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206CB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Вычисление интегралов. Анализ функции</w:t>
      </w:r>
      <w:r w:rsidRPr="00206CB0">
        <w:rPr>
          <w:bCs/>
          <w:sz w:val="28"/>
          <w:szCs w:val="28"/>
        </w:rPr>
        <w:t xml:space="preserve"> </w:t>
      </w:r>
      <w:r w:rsidRPr="00206CB0">
        <w:rPr>
          <w:bCs/>
          <w:sz w:val="28"/>
          <w:szCs w:val="28"/>
          <w:u w:val="single"/>
          <w:lang w:val="en-US"/>
        </w:rPr>
        <w:t>https</w:t>
      </w:r>
      <w:r w:rsidRPr="00206CB0">
        <w:rPr>
          <w:bCs/>
          <w:sz w:val="28"/>
          <w:szCs w:val="28"/>
          <w:u w:val="single"/>
        </w:rPr>
        <w:t>:/</w:t>
      </w:r>
      <w:r w:rsidRPr="00206CB0">
        <w:rPr>
          <w:bCs/>
          <w:sz w:val="28"/>
          <w:szCs w:val="28"/>
          <w:u w:val="single"/>
          <w:lang w:val="en-US"/>
        </w:rPr>
        <w:t>math</w:t>
      </w:r>
      <w:r w:rsidRPr="00206CB0">
        <w:rPr>
          <w:bCs/>
          <w:sz w:val="28"/>
          <w:szCs w:val="28"/>
          <w:u w:val="single"/>
        </w:rPr>
        <w:t>24.</w:t>
      </w:r>
      <w:r w:rsidRPr="00206CB0">
        <w:rPr>
          <w:bCs/>
          <w:sz w:val="28"/>
          <w:szCs w:val="28"/>
          <w:u w:val="single"/>
          <w:lang w:val="en-US"/>
        </w:rPr>
        <w:t>biz</w:t>
      </w:r>
      <w:r w:rsidRPr="00206CB0">
        <w:rPr>
          <w:bCs/>
          <w:sz w:val="28"/>
          <w:szCs w:val="28"/>
          <w:u w:val="single"/>
        </w:rPr>
        <w:t>/</w:t>
      </w:r>
    </w:p>
    <w:p w:rsidR="00C17982" w:rsidRPr="00A74C71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6CB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.Математические формулы </w:t>
      </w:r>
      <w:hyperlink r:id="rId19" w:history="1">
        <w:r w:rsidRPr="00874441">
          <w:rPr>
            <w:rStyle w:val="ac"/>
            <w:bCs/>
            <w:sz w:val="28"/>
            <w:szCs w:val="28"/>
            <w:lang w:val="en-US"/>
          </w:rPr>
          <w:t>https</w:t>
        </w:r>
        <w:r w:rsidRPr="00874441">
          <w:rPr>
            <w:rStyle w:val="ac"/>
            <w:bCs/>
            <w:sz w:val="28"/>
            <w:szCs w:val="28"/>
          </w:rPr>
          <w:t>://</w:t>
        </w:r>
        <w:r w:rsidRPr="00874441">
          <w:rPr>
            <w:rStyle w:val="ac"/>
            <w:bCs/>
            <w:sz w:val="28"/>
            <w:szCs w:val="28"/>
            <w:lang w:val="en-US"/>
          </w:rPr>
          <w:t>educon</w:t>
        </w:r>
        <w:r w:rsidRPr="00874441">
          <w:rPr>
            <w:rStyle w:val="ac"/>
            <w:bCs/>
            <w:sz w:val="28"/>
            <w:szCs w:val="28"/>
          </w:rPr>
          <w:t>.</w:t>
        </w:r>
        <w:r w:rsidRPr="00874441">
          <w:rPr>
            <w:rStyle w:val="ac"/>
            <w:bCs/>
            <w:sz w:val="28"/>
            <w:szCs w:val="28"/>
            <w:lang w:val="en-US"/>
          </w:rPr>
          <w:t>by</w:t>
        </w:r>
        <w:r w:rsidRPr="00874441">
          <w:rPr>
            <w:rStyle w:val="ac"/>
            <w:bCs/>
            <w:sz w:val="28"/>
            <w:szCs w:val="28"/>
          </w:rPr>
          <w:t>/</w:t>
        </w:r>
        <w:r w:rsidRPr="00874441">
          <w:rPr>
            <w:rStyle w:val="ac"/>
            <w:bCs/>
            <w:sz w:val="28"/>
            <w:szCs w:val="28"/>
            <w:lang w:val="en-US"/>
          </w:rPr>
          <w:t>index</w:t>
        </w:r>
        <w:r w:rsidRPr="00874441">
          <w:rPr>
            <w:rStyle w:val="ac"/>
            <w:bCs/>
            <w:sz w:val="28"/>
            <w:szCs w:val="28"/>
          </w:rPr>
          <w:t>.</w:t>
        </w:r>
        <w:r w:rsidRPr="00874441">
          <w:rPr>
            <w:rStyle w:val="ac"/>
            <w:bCs/>
            <w:sz w:val="28"/>
            <w:szCs w:val="28"/>
            <w:lang w:val="en-US"/>
          </w:rPr>
          <w:t>php</w:t>
        </w:r>
        <w:r w:rsidRPr="00874441">
          <w:rPr>
            <w:rStyle w:val="ac"/>
            <w:bCs/>
            <w:sz w:val="28"/>
            <w:szCs w:val="28"/>
          </w:rPr>
          <w:t>/</w:t>
        </w:r>
        <w:r w:rsidRPr="00874441">
          <w:rPr>
            <w:rStyle w:val="ac"/>
            <w:bCs/>
            <w:sz w:val="28"/>
            <w:szCs w:val="28"/>
            <w:lang w:val="en-US"/>
          </w:rPr>
          <w:t>formaly</w:t>
        </w:r>
      </w:hyperlink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Профессиональные базы данных: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Программное обеспечение: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7982" w:rsidRPr="000E71BE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7982" w:rsidRPr="00E570C0" w:rsidRDefault="00C17982" w:rsidP="00C17982">
      <w:pPr>
        <w:pStyle w:val="ad"/>
        <w:spacing w:line="360" w:lineRule="auto"/>
        <w:jc w:val="center"/>
        <w:outlineLvl w:val="1"/>
        <w:rPr>
          <w:b/>
          <w:bCs/>
          <w:iCs/>
        </w:rPr>
      </w:pPr>
      <w:r w:rsidRPr="001E5719">
        <w:rPr>
          <w:rStyle w:val="22"/>
          <w:rFonts w:eastAsia="Calibri"/>
        </w:rPr>
        <w:t xml:space="preserve">4. </w:t>
      </w:r>
      <w:r w:rsidRPr="00E570C0">
        <w:rPr>
          <w:rStyle w:val="22"/>
          <w:rFonts w:eastAsia="Calibri"/>
        </w:rPr>
        <w:t xml:space="preserve">КОНТРОЛЬ И ОЦЕНКА РЕЗУЛЬТАТОВ ОСВОЕНИЯ </w:t>
      </w:r>
      <w:r w:rsidRPr="00E570C0">
        <w:rPr>
          <w:b/>
          <w:bCs/>
          <w:iCs/>
        </w:rPr>
        <w:t>ДИСЦИПЛИНЫ</w:t>
      </w:r>
    </w:p>
    <w:p w:rsidR="00C17982" w:rsidRDefault="00C17982" w:rsidP="00C17982">
      <w:pPr>
        <w:widowControl w:val="0"/>
        <w:suppressAutoHyphens/>
        <w:autoSpaceDE w:val="0"/>
        <w:autoSpaceDN w:val="0"/>
        <w:adjustRightInd w:val="0"/>
        <w:ind w:left="-426"/>
        <w:jc w:val="right"/>
        <w:rPr>
          <w:color w:val="3333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3717"/>
        <w:gridCol w:w="2180"/>
      </w:tblGrid>
      <w:tr w:rsidR="00C17982" w:rsidRPr="00BA3A9C" w:rsidTr="0090370A">
        <w:trPr>
          <w:trHeight w:val="619"/>
        </w:trPr>
        <w:tc>
          <w:tcPr>
            <w:tcW w:w="1919" w:type="pct"/>
            <w:vAlign w:val="center"/>
          </w:tcPr>
          <w:p w:rsidR="00C17982" w:rsidRPr="00BA3A9C" w:rsidRDefault="00C17982" w:rsidP="0090370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3A9C">
              <w:rPr>
                <w:b/>
                <w:bCs/>
                <w:iCs/>
                <w:sz w:val="26"/>
                <w:szCs w:val="26"/>
              </w:rPr>
              <w:t>Результаты обучения</w:t>
            </w:r>
          </w:p>
        </w:tc>
        <w:tc>
          <w:tcPr>
            <w:tcW w:w="1942" w:type="pct"/>
            <w:vAlign w:val="center"/>
          </w:tcPr>
          <w:p w:rsidR="00C17982" w:rsidRPr="00BA3A9C" w:rsidRDefault="00C17982" w:rsidP="0090370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3A9C">
              <w:rPr>
                <w:b/>
                <w:bCs/>
                <w:iCs/>
                <w:sz w:val="26"/>
                <w:szCs w:val="26"/>
              </w:rPr>
              <w:t>Критерии оценки</w:t>
            </w:r>
          </w:p>
        </w:tc>
        <w:tc>
          <w:tcPr>
            <w:tcW w:w="1139" w:type="pct"/>
            <w:vAlign w:val="center"/>
          </w:tcPr>
          <w:p w:rsidR="00C17982" w:rsidRPr="00BA3A9C" w:rsidRDefault="00C17982" w:rsidP="0090370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3A9C">
              <w:rPr>
                <w:b/>
                <w:bCs/>
                <w:iCs/>
                <w:sz w:val="26"/>
                <w:szCs w:val="26"/>
              </w:rPr>
              <w:t>Методы оценки</w:t>
            </w:r>
          </w:p>
        </w:tc>
      </w:tr>
      <w:tr w:rsidR="00C17982" w:rsidRPr="00BA3A9C" w:rsidTr="0090370A">
        <w:trPr>
          <w:trHeight w:val="281"/>
        </w:trPr>
        <w:tc>
          <w:tcPr>
            <w:tcW w:w="5000" w:type="pct"/>
            <w:gridSpan w:val="3"/>
            <w:vAlign w:val="center"/>
          </w:tcPr>
          <w:p w:rsidR="00C17982" w:rsidRPr="00BA3A9C" w:rsidRDefault="00C17982" w:rsidP="0090370A">
            <w:pPr>
              <w:tabs>
                <w:tab w:val="left" w:pos="253"/>
              </w:tabs>
              <w:spacing w:line="288" w:lineRule="auto"/>
              <w:ind w:left="-2"/>
              <w:rPr>
                <w:sz w:val="26"/>
                <w:szCs w:val="26"/>
              </w:rPr>
            </w:pPr>
            <w:r w:rsidRPr="00BA3A9C">
              <w:rPr>
                <w:b/>
                <w:bCs/>
                <w:sz w:val="26"/>
                <w:szCs w:val="26"/>
              </w:rPr>
              <w:t>Перечень знаний, осваиваемых в рамках дисциплины</w:t>
            </w:r>
            <w:r w:rsidRPr="00BA3A9C">
              <w:rPr>
                <w:sz w:val="26"/>
                <w:szCs w:val="26"/>
              </w:rPr>
              <w:t xml:space="preserve">: </w:t>
            </w:r>
          </w:p>
        </w:tc>
      </w:tr>
      <w:tr w:rsidR="00C17982" w:rsidRPr="00BA3A9C" w:rsidTr="0090370A">
        <w:trPr>
          <w:trHeight w:val="1893"/>
        </w:trPr>
        <w:tc>
          <w:tcPr>
            <w:tcW w:w="1919" w:type="pct"/>
          </w:tcPr>
          <w:p w:rsidR="00C17982" w:rsidRPr="00BA3A9C" w:rsidRDefault="00C17982" w:rsidP="003A6C44">
            <w:pPr>
              <w:numPr>
                <w:ilvl w:val="0"/>
                <w:numId w:val="5"/>
              </w:numPr>
              <w:tabs>
                <w:tab w:val="left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ind w:left="-2" w:firstLine="0"/>
              <w:jc w:val="both"/>
              <w:rPr>
                <w:b/>
                <w:bCs/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 xml:space="preserve">основные понятия и методы математическо-логического синтеза,  анализа логических устройств,  </w:t>
            </w:r>
            <w:r w:rsidRPr="00BA3A9C">
              <w:rPr>
                <w:iCs/>
                <w:sz w:val="26"/>
                <w:szCs w:val="26"/>
              </w:rPr>
              <w:t>дискретной математики, теории вероятности и математической статистики</w:t>
            </w:r>
            <w:r w:rsidRPr="00BA3A9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42" w:type="pct"/>
          </w:tcPr>
          <w:p w:rsidR="00C17982" w:rsidRPr="00BA3A9C" w:rsidRDefault="00C17982" w:rsidP="003A6C44">
            <w:pPr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обучающийся воспроизводит и объясняет основные понятия и методы математическо-логического синтеза и анализа логических устройств, дискретной математики, теории вероятности и математической статистики</w:t>
            </w:r>
          </w:p>
        </w:tc>
        <w:tc>
          <w:tcPr>
            <w:tcW w:w="1139" w:type="pct"/>
          </w:tcPr>
          <w:p w:rsidR="00C17982" w:rsidRPr="00BA3A9C" w:rsidRDefault="00C17982" w:rsidP="003A6C44">
            <w:pPr>
              <w:numPr>
                <w:ilvl w:val="0"/>
                <w:numId w:val="4"/>
              </w:numPr>
              <w:tabs>
                <w:tab w:val="left" w:pos="259"/>
              </w:tabs>
              <w:spacing w:line="276" w:lineRule="auto"/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 w:rsidRPr="00BA3A9C">
              <w:rPr>
                <w:spacing w:val="-8"/>
                <w:sz w:val="26"/>
                <w:szCs w:val="26"/>
              </w:rPr>
              <w:t>все виды опроса;</w:t>
            </w:r>
          </w:p>
          <w:p w:rsidR="00C17982" w:rsidRPr="00BA3A9C" w:rsidRDefault="00C17982" w:rsidP="003A6C44">
            <w:pPr>
              <w:numPr>
                <w:ilvl w:val="0"/>
                <w:numId w:val="4"/>
              </w:numPr>
              <w:tabs>
                <w:tab w:val="left" w:pos="259"/>
              </w:tabs>
              <w:spacing w:line="276" w:lineRule="auto"/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 w:rsidRPr="00BA3A9C">
              <w:rPr>
                <w:sz w:val="26"/>
                <w:szCs w:val="26"/>
              </w:rPr>
              <w:t>экспертное наблюдение за деятельностью обучающихся на практических занятиях;</w:t>
            </w:r>
          </w:p>
        </w:tc>
      </w:tr>
      <w:tr w:rsidR="00C17982" w:rsidRPr="00BA3A9C" w:rsidTr="0090370A">
        <w:trPr>
          <w:trHeight w:val="427"/>
        </w:trPr>
        <w:tc>
          <w:tcPr>
            <w:tcW w:w="5000" w:type="pct"/>
            <w:gridSpan w:val="3"/>
          </w:tcPr>
          <w:p w:rsidR="00C17982" w:rsidRPr="00BA3A9C" w:rsidRDefault="00C17982" w:rsidP="003A6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BA3A9C">
              <w:rPr>
                <w:b/>
                <w:bCs/>
                <w:sz w:val="26"/>
                <w:szCs w:val="26"/>
              </w:rPr>
              <w:t>Перечень умений, осваиваемых в рамках дисциплины</w:t>
            </w:r>
            <w:r w:rsidRPr="00BA3A9C">
              <w:rPr>
                <w:sz w:val="26"/>
                <w:szCs w:val="26"/>
              </w:rPr>
              <w:t>:</w:t>
            </w:r>
          </w:p>
        </w:tc>
      </w:tr>
      <w:tr w:rsidR="00C17982" w:rsidRPr="00BA3A9C" w:rsidTr="0090370A">
        <w:tc>
          <w:tcPr>
            <w:tcW w:w="1919" w:type="pct"/>
          </w:tcPr>
          <w:p w:rsidR="00C17982" w:rsidRPr="00BA3A9C" w:rsidRDefault="00C17982" w:rsidP="003A6C44">
            <w:pPr>
              <w:numPr>
                <w:ilvl w:val="0"/>
                <w:numId w:val="6"/>
              </w:numPr>
              <w:tabs>
                <w:tab w:val="left" w:pos="272"/>
              </w:tabs>
              <w:spacing w:line="288" w:lineRule="auto"/>
              <w:ind w:left="-2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C17982" w:rsidRPr="00BA3A9C" w:rsidRDefault="00C17982" w:rsidP="003A6C44">
            <w:pPr>
              <w:numPr>
                <w:ilvl w:val="0"/>
                <w:numId w:val="6"/>
              </w:numPr>
              <w:tabs>
                <w:tab w:val="left" w:pos="272"/>
              </w:tabs>
              <w:spacing w:line="288" w:lineRule="auto"/>
              <w:ind w:left="-2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C17982" w:rsidRPr="00BA3A9C" w:rsidRDefault="00C17982" w:rsidP="003A6C44">
            <w:pPr>
              <w:numPr>
                <w:ilvl w:val="0"/>
                <w:numId w:val="6"/>
              </w:numPr>
              <w:tabs>
                <w:tab w:val="left" w:pos="272"/>
              </w:tabs>
              <w:spacing w:line="288" w:lineRule="auto"/>
              <w:ind w:left="-2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решать технические задачи методом комплексных чисел;</w:t>
            </w:r>
          </w:p>
          <w:p w:rsidR="00C17982" w:rsidRPr="00BA3A9C" w:rsidRDefault="00C17982" w:rsidP="003A6C44">
            <w:pPr>
              <w:numPr>
                <w:ilvl w:val="0"/>
                <w:numId w:val="6"/>
              </w:numPr>
              <w:tabs>
                <w:tab w:val="left" w:pos="272"/>
              </w:tabs>
              <w:spacing w:line="288" w:lineRule="auto"/>
              <w:ind w:left="-2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C17982" w:rsidRPr="00BA3A9C" w:rsidRDefault="00C17982" w:rsidP="003A6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2" w:type="pct"/>
          </w:tcPr>
          <w:p w:rsidR="00C17982" w:rsidRPr="00BA3A9C" w:rsidRDefault="00C17982" w:rsidP="003A6C44">
            <w:pPr>
              <w:pStyle w:val="a7"/>
              <w:numPr>
                <w:ilvl w:val="0"/>
                <w:numId w:val="8"/>
              </w:numPr>
              <w:tabs>
                <w:tab w:val="left" w:pos="38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  <w:shd w:val="clear" w:color="auto" w:fill="FFFFFF"/>
                <w:lang w:bidi="ru-RU"/>
              </w:rPr>
              <w:t>обучающийся</w:t>
            </w:r>
            <w:r w:rsidRPr="00BA3A9C">
              <w:rPr>
                <w:sz w:val="26"/>
                <w:szCs w:val="26"/>
              </w:rPr>
              <w:t xml:space="preserve"> применяет дифференцирование для определения скорости и ускорения по зависимости пути от времени; </w:t>
            </w:r>
          </w:p>
          <w:p w:rsidR="00C17982" w:rsidRPr="00BA3A9C" w:rsidRDefault="00C17982" w:rsidP="003A6C44">
            <w:pPr>
              <w:pStyle w:val="a7"/>
              <w:numPr>
                <w:ilvl w:val="0"/>
                <w:numId w:val="8"/>
              </w:numPr>
              <w:tabs>
                <w:tab w:val="left" w:pos="38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 xml:space="preserve">умеет вычислять скорости и ускорения маятника по уравнению колебательного движения; </w:t>
            </w:r>
          </w:p>
          <w:p w:rsidR="00C17982" w:rsidRPr="00BA3A9C" w:rsidRDefault="00C17982" w:rsidP="003A6C44">
            <w:pPr>
              <w:pStyle w:val="a7"/>
              <w:numPr>
                <w:ilvl w:val="0"/>
                <w:numId w:val="7"/>
              </w:numPr>
              <w:tabs>
                <w:tab w:val="left" w:pos="386"/>
              </w:tabs>
              <w:spacing w:after="200"/>
              <w:ind w:left="0" w:firstLine="0"/>
              <w:jc w:val="both"/>
              <w:rPr>
                <w:bCs/>
                <w:iCs/>
                <w:sz w:val="26"/>
                <w:szCs w:val="26"/>
              </w:rPr>
            </w:pPr>
            <w:r w:rsidRPr="00BA3A9C">
              <w:rPr>
                <w:sz w:val="26"/>
                <w:szCs w:val="26"/>
                <w:shd w:val="clear" w:color="auto" w:fill="FFFFFF"/>
                <w:lang w:bidi="ru-RU"/>
              </w:rPr>
              <w:t>самостоятельно</w:t>
            </w:r>
            <w:r w:rsidRPr="00BA3A9C">
              <w:rPr>
                <w:bCs/>
                <w:iCs/>
                <w:sz w:val="26"/>
                <w:szCs w:val="26"/>
              </w:rPr>
              <w:t xml:space="preserve"> выбирает необ</w:t>
            </w:r>
            <w:r w:rsidRPr="00BA3A9C">
              <w:rPr>
                <w:bCs/>
                <w:iCs/>
                <w:sz w:val="26"/>
                <w:szCs w:val="26"/>
              </w:rPr>
              <w:softHyphen/>
              <w:t>ходимые математи</w:t>
            </w:r>
            <w:r w:rsidRPr="00BA3A9C">
              <w:rPr>
                <w:bCs/>
                <w:iCs/>
                <w:sz w:val="26"/>
                <w:szCs w:val="26"/>
              </w:rPr>
              <w:softHyphen/>
              <w:t>ческие методы для решения профессиональных задач;</w:t>
            </w:r>
          </w:p>
          <w:p w:rsidR="00C17982" w:rsidRPr="00BA3A9C" w:rsidRDefault="00C17982" w:rsidP="003A6C44">
            <w:pPr>
              <w:pStyle w:val="a7"/>
              <w:numPr>
                <w:ilvl w:val="0"/>
                <w:numId w:val="7"/>
              </w:numPr>
              <w:tabs>
                <w:tab w:val="left" w:pos="386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правильно решает прикладные задачи методом комплексных чисел;</w:t>
            </w:r>
          </w:p>
          <w:p w:rsidR="00C17982" w:rsidRPr="00BA3A9C" w:rsidRDefault="00C17982" w:rsidP="003A6C44">
            <w:pPr>
              <w:pStyle w:val="a7"/>
              <w:numPr>
                <w:ilvl w:val="0"/>
                <w:numId w:val="7"/>
              </w:numPr>
              <w:tabs>
                <w:tab w:val="left" w:pos="386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определяет зависимости случайных величин при анализе статистических данных</w:t>
            </w:r>
          </w:p>
        </w:tc>
        <w:tc>
          <w:tcPr>
            <w:tcW w:w="1139" w:type="pct"/>
          </w:tcPr>
          <w:p w:rsidR="00C17982" w:rsidRPr="00BA3A9C" w:rsidRDefault="00C17982" w:rsidP="003A6C44">
            <w:pPr>
              <w:jc w:val="both"/>
              <w:rPr>
                <w:spacing w:val="-8"/>
                <w:sz w:val="26"/>
                <w:szCs w:val="26"/>
              </w:rPr>
            </w:pPr>
            <w:r w:rsidRPr="00BA3A9C">
              <w:rPr>
                <w:spacing w:val="-8"/>
                <w:sz w:val="26"/>
                <w:szCs w:val="26"/>
              </w:rPr>
              <w:t xml:space="preserve">оценка выполнения практических заданий </w:t>
            </w:r>
          </w:p>
        </w:tc>
      </w:tr>
    </w:tbl>
    <w:p w:rsidR="00C17982" w:rsidRPr="00BA3A9C" w:rsidRDefault="00C17982" w:rsidP="00C17982">
      <w:pPr>
        <w:widowControl w:val="0"/>
        <w:suppressAutoHyphens/>
        <w:autoSpaceDE w:val="0"/>
        <w:autoSpaceDN w:val="0"/>
        <w:adjustRightInd w:val="0"/>
        <w:rPr>
          <w:color w:val="333333"/>
          <w:sz w:val="26"/>
          <w:szCs w:val="26"/>
        </w:rPr>
      </w:pPr>
    </w:p>
    <w:p w:rsidR="00C17982" w:rsidRDefault="00C17982" w:rsidP="00C1798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333333"/>
        </w:rPr>
      </w:pPr>
    </w:p>
    <w:p w:rsidR="00C17982" w:rsidRPr="005C1794" w:rsidRDefault="00C17982" w:rsidP="00C17982"/>
    <w:p w:rsidR="00C17982" w:rsidRDefault="00C17982" w:rsidP="00C17982"/>
    <w:p w:rsidR="00C17982" w:rsidRDefault="00C17982" w:rsidP="00C17982"/>
    <w:p w:rsidR="00320776" w:rsidRDefault="00320776"/>
    <w:sectPr w:rsidR="00320776" w:rsidSect="00C6201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F7" w:rsidRDefault="00E05CF7" w:rsidP="008E2884">
      <w:r>
        <w:separator/>
      </w:r>
    </w:p>
  </w:endnote>
  <w:endnote w:type="continuationSeparator" w:id="0">
    <w:p w:rsidR="00E05CF7" w:rsidRDefault="00E05CF7" w:rsidP="008E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B4" w:rsidRDefault="00CA0DC4" w:rsidP="004849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EB4" w:rsidRDefault="00E05CF7" w:rsidP="004849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B4" w:rsidRDefault="00CA0DC4" w:rsidP="004849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9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708">
      <w:rPr>
        <w:rStyle w:val="a5"/>
        <w:noProof/>
      </w:rPr>
      <w:t>5</w:t>
    </w:r>
    <w:r>
      <w:rPr>
        <w:rStyle w:val="a5"/>
      </w:rPr>
      <w:fldChar w:fldCharType="end"/>
    </w:r>
  </w:p>
  <w:p w:rsidR="002A2EB4" w:rsidRDefault="00E05CF7" w:rsidP="0048492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B4" w:rsidRDefault="00E05CF7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B4" w:rsidRDefault="00CA0DC4" w:rsidP="00C620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EB4" w:rsidRDefault="00E05CF7" w:rsidP="00C62012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B4" w:rsidRDefault="00CA0DC4" w:rsidP="00C620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9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708">
      <w:rPr>
        <w:rStyle w:val="a5"/>
        <w:noProof/>
      </w:rPr>
      <w:t>7</w:t>
    </w:r>
    <w:r>
      <w:rPr>
        <w:rStyle w:val="a5"/>
      </w:rPr>
      <w:fldChar w:fldCharType="end"/>
    </w:r>
  </w:p>
  <w:p w:rsidR="002A2EB4" w:rsidRDefault="00E05CF7" w:rsidP="00C620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F7" w:rsidRDefault="00E05CF7" w:rsidP="008E2884">
      <w:r>
        <w:separator/>
      </w:r>
    </w:p>
  </w:footnote>
  <w:footnote w:type="continuationSeparator" w:id="0">
    <w:p w:rsidR="00E05CF7" w:rsidRDefault="00E05CF7" w:rsidP="008E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B4" w:rsidRDefault="00E05C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B4" w:rsidRDefault="00E05CF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B4" w:rsidRDefault="00E05C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49C"/>
    <w:multiLevelType w:val="hybridMultilevel"/>
    <w:tmpl w:val="F66AE2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C2E6768C"/>
    <w:lvl w:ilvl="0" w:tplc="424CE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60154C8"/>
    <w:multiLevelType w:val="hybridMultilevel"/>
    <w:tmpl w:val="95DA41E4"/>
    <w:lvl w:ilvl="0" w:tplc="8842CCC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41200F4"/>
    <w:multiLevelType w:val="hybridMultilevel"/>
    <w:tmpl w:val="5D748484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39F6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7863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B8D6217"/>
    <w:multiLevelType w:val="hybridMultilevel"/>
    <w:tmpl w:val="A588E9EA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2D97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5312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1538F"/>
    <w:multiLevelType w:val="hybridMultilevel"/>
    <w:tmpl w:val="B622EE3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82"/>
    <w:rsid w:val="000526F7"/>
    <w:rsid w:val="003064AC"/>
    <w:rsid w:val="00320776"/>
    <w:rsid w:val="00371F28"/>
    <w:rsid w:val="003A6C44"/>
    <w:rsid w:val="00476147"/>
    <w:rsid w:val="00870708"/>
    <w:rsid w:val="008E2884"/>
    <w:rsid w:val="00943778"/>
    <w:rsid w:val="00A01293"/>
    <w:rsid w:val="00A407D5"/>
    <w:rsid w:val="00BF16C3"/>
    <w:rsid w:val="00C17982"/>
    <w:rsid w:val="00CA0DC4"/>
    <w:rsid w:val="00DD6ACE"/>
    <w:rsid w:val="00E05CF7"/>
    <w:rsid w:val="00E6084D"/>
    <w:rsid w:val="00E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07A3"/>
  <w15:docId w15:val="{C0E5A7B0-A8CA-4E65-8B72-6A760CD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98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179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7982"/>
  </w:style>
  <w:style w:type="paragraph" w:customStyle="1" w:styleId="Default">
    <w:name w:val="Default"/>
    <w:rsid w:val="00C17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C1798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C179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17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1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C17982"/>
    <w:rPr>
      <w:color w:val="0000FF"/>
      <w:u w:val="single"/>
    </w:rPr>
  </w:style>
  <w:style w:type="paragraph" w:styleId="ad">
    <w:name w:val="Normal (Web)"/>
    <w:basedOn w:val="a"/>
    <w:uiPriority w:val="99"/>
    <w:rsid w:val="00C17982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C179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"/>
    <w:link w:val="22"/>
    <w:qFormat/>
    <w:rsid w:val="00C17982"/>
    <w:pPr>
      <w:keepLines w:val="0"/>
      <w:spacing w:before="120" w:after="60"/>
      <w:ind w:firstLine="709"/>
    </w:pPr>
    <w:rPr>
      <w:rFonts w:ascii="Times New Roman" w:eastAsia="Times New Roman" w:hAnsi="Times New Roman" w:cs="Times New Roman"/>
      <w:bCs w:val="0"/>
      <w:iCs/>
      <w:color w:val="auto"/>
      <w:sz w:val="24"/>
      <w:szCs w:val="24"/>
    </w:rPr>
  </w:style>
  <w:style w:type="character" w:customStyle="1" w:styleId="22">
    <w:name w:val="Стиль2 Знак"/>
    <w:link w:val="21"/>
    <w:rsid w:val="00C1798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0">
    <w:name w:val="No Spacing"/>
    <w:uiPriority w:val="1"/>
    <w:qFormat/>
    <w:rsid w:val="00C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7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6AC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6A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://znanium.com/%20catalog/product/%20=61495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.php?item=goextsearch&amp;title=%D0%BC%D0%B0%D1%82%D0%B5%D0%BC%D0%B0%D1%82%D0%B8%D0%BA%D0%B0&amp;title=%D0%BC%D0%B0%D1%82%D0%B5%D0%BC%D0%B0%D1%82%D0%B8%D0%BA%D0%B0&amp;school=2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7747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774755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ducon.by/index.php/formal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13</cp:revision>
  <cp:lastPrinted>2021-10-01T10:47:00Z</cp:lastPrinted>
  <dcterms:created xsi:type="dcterms:W3CDTF">2021-04-01T06:32:00Z</dcterms:created>
  <dcterms:modified xsi:type="dcterms:W3CDTF">2023-06-25T03:46:00Z</dcterms:modified>
</cp:coreProperties>
</file>