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–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proofErr w:type="gramStart"/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</w:t>
      </w:r>
      <w:proofErr w:type="gramEnd"/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бюджетного образовательного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 образования 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(ЧИПС </w:t>
      </w:r>
      <w:proofErr w:type="spellStart"/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УрГУПС</w:t>
      </w:r>
      <w:proofErr w:type="spellEnd"/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РАБОЧАЯ ПРОГРАММА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E3EA8" w:rsidRPr="007E3EA8" w:rsidRDefault="007E3EA8" w:rsidP="001D4E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дисциплины: </w:t>
      </w: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ЕН.02. ИНФОРМАТИКА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для специальности: 23.02.01 Организация перевозок и управление на транспорте (по видам)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971EB5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Челябинск 20</w:t>
      </w:r>
      <w:r w:rsidR="001D4E9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</w:t>
      </w:r>
      <w:r w:rsidR="0072000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</w:t>
      </w:r>
    </w:p>
    <w:p w:rsidR="007E3EA8" w:rsidRPr="007E3EA8" w:rsidRDefault="007E3EA8" w:rsidP="007E3EA8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3EA8" w:rsidRPr="007E3EA8" w:rsidTr="007E3EA8">
        <w:tc>
          <w:tcPr>
            <w:tcW w:w="4785" w:type="dxa"/>
          </w:tcPr>
          <w:p w:rsidR="007E3EA8" w:rsidRPr="007E3EA8" w:rsidRDefault="007E3EA8" w:rsidP="007E3EA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7E3EA8" w:rsidRPr="007E3EA8" w:rsidRDefault="007E3EA8" w:rsidP="007E3EA8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7E3EA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22.04.2014 №376</w:t>
            </w:r>
          </w:p>
        </w:tc>
      </w:tr>
    </w:tbl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EA8" w:rsidRPr="007E3EA8" w:rsidTr="007E3EA8">
        <w:tc>
          <w:tcPr>
            <w:tcW w:w="4785" w:type="dxa"/>
          </w:tcPr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ОДОБРЕНА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«Математика и информатика»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__ от « __ » ___________ 20</w:t>
            </w:r>
            <w:r w:rsidR="001D4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20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7E3EA8" w:rsidP="007E3E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Председатель ____________ </w:t>
            </w:r>
            <w:proofErr w:type="spellStart"/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Е.Г.Зубкова</w:t>
            </w:r>
            <w:proofErr w:type="spellEnd"/>
          </w:p>
        </w:tc>
        <w:tc>
          <w:tcPr>
            <w:tcW w:w="4786" w:type="dxa"/>
          </w:tcPr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УТВЕРЖДАЮ: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учебной работе:</w:t>
            </w: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 О.В. </w:t>
            </w:r>
            <w:proofErr w:type="spellStart"/>
            <w:r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Микрюкова</w:t>
            </w:r>
            <w:proofErr w:type="spellEnd"/>
          </w:p>
          <w:p w:rsidR="007E3EA8" w:rsidRPr="007E3EA8" w:rsidRDefault="007E3EA8" w:rsidP="007E3EA8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E3EA8" w:rsidRPr="007E3EA8" w:rsidRDefault="00E36EAF" w:rsidP="00720001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«____»_________________20</w:t>
            </w:r>
            <w:r w:rsidR="001D4E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200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7E3EA8" w:rsidRPr="007E3E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7E3EA8" w:rsidRPr="007E3EA8" w:rsidRDefault="007E3EA8" w:rsidP="007E3E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A8" w:rsidRPr="007E3EA8" w:rsidRDefault="007E3EA8" w:rsidP="007E3E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Жаныбековна</w:t>
      </w:r>
      <w:proofErr w:type="spellEnd"/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категории</w:t>
      </w:r>
      <w:r w:rsidRPr="007E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 – филиала </w:t>
      </w: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7E3EA8" w:rsidRPr="007E3EA8" w:rsidRDefault="007E3EA8" w:rsidP="007E3E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Мария Алексеевна,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7E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3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</w:t>
      </w:r>
      <w:r w:rsidRPr="007E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Pr="007E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института путей сообщения – филиала </w:t>
      </w: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7E3EA8" w:rsidRPr="007E3EA8" w:rsidRDefault="007E3EA8" w:rsidP="007E3EA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EA8" w:rsidRPr="007E3EA8" w:rsidRDefault="007E3EA8" w:rsidP="007E3EA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EA8" w:rsidRPr="007E3EA8" w:rsidRDefault="007E3EA8" w:rsidP="007E3EA8">
      <w:pPr>
        <w:widowControl w:val="0"/>
        <w:tabs>
          <w:tab w:val="left" w:pos="2380"/>
        </w:tabs>
        <w:suppressAutoHyphens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  <w:proofErr w:type="spellStart"/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Половова</w:t>
      </w:r>
      <w:proofErr w:type="spellEnd"/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Николаевна, кандидат технических наук, доцент кафедры </w:t>
      </w:r>
      <w:proofErr w:type="gramStart"/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Естественно-научных</w:t>
      </w:r>
      <w:proofErr w:type="gramEnd"/>
      <w:r w:rsidRPr="007E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дисциплин, преподаватель Челябинского института путей сообщения – филиала </w:t>
      </w:r>
      <w:r w:rsidRPr="007E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sdt>
      <w:sdtPr>
        <w:rPr>
          <w:rFonts w:ascii="Times New Roman" w:eastAsia="Calibri" w:hAnsi="Times New Roman" w:cs="Times New Roman"/>
          <w:sz w:val="28"/>
        </w:rPr>
        <w:id w:val="13338289"/>
        <w:docPartObj>
          <w:docPartGallery w:val="Table of Contents"/>
          <w:docPartUnique/>
        </w:docPartObj>
      </w:sdtPr>
      <w:sdtEndPr/>
      <w:sdtContent>
        <w:p w:rsidR="007E3EA8" w:rsidRPr="007E3EA8" w:rsidRDefault="007E3EA8" w:rsidP="007E3EA8">
          <w:pPr>
            <w:keepNext/>
            <w:keepLines/>
            <w:spacing w:before="480" w:after="0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 w:rsidRPr="007E3EA8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7E3EA8" w:rsidRPr="007E3EA8" w:rsidRDefault="007E3EA8" w:rsidP="007E3EA8">
          <w:pPr>
            <w:spacing w:after="0" w:line="240" w:lineRule="auto"/>
            <w:contextualSpacing/>
            <w:jc w:val="both"/>
            <w:rPr>
              <w:rFonts w:ascii="Times New Roman" w:eastAsia="Calibri" w:hAnsi="Times New Roman" w:cs="Times New Roman"/>
              <w:sz w:val="28"/>
            </w:rPr>
          </w:pPr>
        </w:p>
        <w:p w:rsidR="007E3EA8" w:rsidRPr="007E3EA8" w:rsidRDefault="001F2BA3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7E3EA8">
            <w:rPr>
              <w:rFonts w:ascii="Times New Roman" w:eastAsia="Calibri" w:hAnsi="Times New Roman" w:cs="Times New Roman"/>
              <w:sz w:val="28"/>
            </w:rPr>
            <w:fldChar w:fldCharType="begin"/>
          </w:r>
          <w:r w:rsidR="007E3EA8" w:rsidRPr="007E3EA8">
            <w:rPr>
              <w:rFonts w:ascii="Times New Roman" w:eastAsia="Calibri" w:hAnsi="Times New Roman" w:cs="Times New Roman"/>
              <w:sz w:val="28"/>
            </w:rPr>
            <w:instrText xml:space="preserve"> TOC \o "1-3" \h \z \u </w:instrText>
          </w:r>
          <w:r w:rsidRPr="007E3EA8">
            <w:rPr>
              <w:rFonts w:ascii="Times New Roman" w:eastAsia="Calibri" w:hAnsi="Times New Roman" w:cs="Times New Roman"/>
              <w:sz w:val="28"/>
            </w:rPr>
            <w:fldChar w:fldCharType="separate"/>
          </w:r>
          <w:hyperlink r:id="rId8" w:anchor="_Toc536008025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1. ПАСПОРТ РАБОЧЕЙ ПРОГРАММЫ ДИСЦИПЛИНЫ……………………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_Toc536008025 \h </w:instrText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4</w:t>
            </w:r>
            <w:r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0E785A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9" w:anchor="_Toc536008026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2. СТРУКТУРА И СОДЕРЖАНИЕ ДИСЦИПЛИНЫ………………………….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_Toc536008026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5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0E785A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0" w:anchor="_Toc536008027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3.УСЛОВИЯ РЕАЛИЗАЦИИ РАБОЧЕЙ ПРОГРАММЫ ДИСЦИПЛИНЫ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  <w:t>……………………………………………………………………………...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_Toc536008027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16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0E785A" w:rsidP="007E3EA8">
          <w:pPr>
            <w:spacing w:after="0" w:line="360" w:lineRule="auto"/>
            <w:contextualSpacing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r:id="rId11" w:anchor="_Toc536008028" w:history="1">
            <w:r w:rsidR="007E3EA8" w:rsidRPr="007E3EA8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/>
              </w:rPr>
              <w:t>4. КОНТРОЛЬ И ОЦЕНКА РЕЗУЛЬТАТОВ ОСВОЕНИЯ  ДИСЦИПЛИНЫ</w:t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ab/>
              <w:t>……………………………………………………………………………...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begin"/>
            </w:r>
            <w:r w:rsidR="007E3EA8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instrText xml:space="preserve"> PAGEREF _Toc536008028 \h </w:instrTex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separate"/>
            </w:r>
            <w:r w:rsidR="00C60261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t>18</w:t>
            </w:r>
            <w:r w:rsidR="001F2BA3" w:rsidRPr="007E3EA8">
              <w:rPr>
                <w:rFonts w:ascii="Times New Roman" w:eastAsia="Calibri" w:hAnsi="Times New Roman" w:cs="Times New Roman"/>
                <w:noProof/>
                <w:webHidden/>
                <w:u w:val="single"/>
              </w:rPr>
              <w:fldChar w:fldCharType="end"/>
            </w:r>
          </w:hyperlink>
        </w:p>
        <w:p w:rsidR="007E3EA8" w:rsidRPr="007E3EA8" w:rsidRDefault="001F2BA3" w:rsidP="007E3EA8">
          <w:pPr>
            <w:spacing w:after="0" w:line="360" w:lineRule="auto"/>
            <w:contextualSpacing/>
            <w:jc w:val="both"/>
            <w:rPr>
              <w:rFonts w:ascii="Times New Roman" w:eastAsia="Calibri" w:hAnsi="Times New Roman" w:cs="Times New Roman"/>
              <w:sz w:val="28"/>
            </w:rPr>
          </w:pPr>
          <w:r w:rsidRPr="007E3EA8">
            <w:rPr>
              <w:rFonts w:ascii="Times New Roman" w:eastAsia="Calibri" w:hAnsi="Times New Roman" w:cs="Times New Roman"/>
              <w:sz w:val="28"/>
            </w:rPr>
            <w:fldChar w:fldCharType="end"/>
          </w:r>
        </w:p>
      </w:sdtContent>
    </w:sdt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E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536008025"/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РАБОЧЕЙ ПРОГРАММЫ ДИСЦИПЛИНЫ</w:t>
      </w:r>
      <w:bookmarkEnd w:id="0"/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ЕН.02. ИНФОРМАТИКА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1.1. Область применения рабочей программы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Рабочая программа разработана в соответствии с ФГОС, составлена по учебному плану 20</w:t>
      </w:r>
      <w:r w:rsidR="001D4E9B">
        <w:rPr>
          <w:rFonts w:ascii="Times New Roman" w:eastAsia="Calibri" w:hAnsi="Times New Roman" w:cs="Times New Roman"/>
          <w:sz w:val="28"/>
          <w:lang w:eastAsia="ru-RU"/>
        </w:rPr>
        <w:t>2</w:t>
      </w:r>
      <w:r w:rsidR="009405C6">
        <w:rPr>
          <w:rFonts w:ascii="Times New Roman" w:eastAsia="Calibri" w:hAnsi="Times New Roman" w:cs="Times New Roman"/>
          <w:sz w:val="28"/>
          <w:lang w:eastAsia="ru-RU"/>
        </w:rPr>
        <w:t>1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года</w:t>
      </w:r>
      <w:r w:rsidRPr="007E3EA8">
        <w:rPr>
          <w:rFonts w:ascii="Times New Roman" w:eastAsia="Calibri" w:hAnsi="Times New Roman" w:cs="Times New Roman"/>
          <w:color w:val="FF0000"/>
          <w:sz w:val="28"/>
          <w:lang w:eastAsia="ru-RU"/>
        </w:rPr>
        <w:t xml:space="preserve"> 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>по специальности 23.02.01 Организация перевозок и управление на транспорте (по видам).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Дисциплина ЕН.02. Информатика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В результате освоения дисциплины обучающийся должен уметь: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использовать изученные прикладные программные средства.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В результате освоения дисциплины обучающийся должен знать: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color w:val="000000"/>
          <w:sz w:val="28"/>
          <w:lang w:eastAsia="ru-RU"/>
        </w:rPr>
        <w:t>- базовые системные продукты и пакеты прикладных программ.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1.4. Формируемые компетенции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3. Принимать решения в стандартных и нестандартных ситуациях и нести за них ответственность.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5. Использовать информационно-коммуникационные технологии в профессиональной детальности.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lastRenderedPageBreak/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ОК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9. Ориентироваться в условиях частой смены технологий в профессиональной деятельности. 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2.1. Организовывать работу персонала по планированию и организации перевозочного процесса.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2.3. Организовывать работу персонала по технологическому обслуживанию перевозочного процесса.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 w:rsidRPr="007E3E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36008026"/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D5" w:rsidRDefault="00F374D5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4D5" w:rsidRPr="007E3EA8" w:rsidRDefault="00F374D5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t>2.1. Объем дисциплины и виды учебной работы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Очная форма обучения</w:t>
      </w:r>
    </w:p>
    <w:tbl>
      <w:tblPr>
        <w:tblStyle w:val="110"/>
        <w:tblW w:w="0" w:type="auto"/>
        <w:tblLook w:val="01E0" w:firstRow="1" w:lastRow="1" w:firstColumn="1" w:lastColumn="1" w:noHBand="0" w:noVBand="0"/>
      </w:tblPr>
      <w:tblGrid>
        <w:gridCol w:w="8432"/>
        <w:gridCol w:w="1139"/>
      </w:tblGrid>
      <w:tr w:rsidR="007E3EA8" w:rsidRPr="007E3EA8" w:rsidTr="007E3EA8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7E3EA8" w:rsidRDefault="007E3EA8" w:rsidP="007E3EA8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7E3EA8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7E3EA8" w:rsidRDefault="007E3EA8" w:rsidP="007E3EA8">
            <w:pPr>
              <w:contextualSpacing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7E3EA8"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E3EA8" w:rsidRPr="007E3EA8" w:rsidTr="007E3EA8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001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 w:rsidR="00720001">
              <w:rPr>
                <w:rFonts w:eastAsia="Calibri"/>
                <w:b/>
                <w:sz w:val="24"/>
                <w:szCs w:val="24"/>
                <w:lang w:eastAsia="ru-RU"/>
              </w:rPr>
              <w:t xml:space="preserve">, </w:t>
            </w:r>
          </w:p>
          <w:p w:rsidR="007E3EA8" w:rsidRPr="00F374D5" w:rsidRDefault="00720001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в том числе по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132</w:t>
            </w:r>
          </w:p>
          <w:p w:rsidR="00720001" w:rsidRPr="00F374D5" w:rsidRDefault="00720001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88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E3EA8" w:rsidRPr="007E3EA8" w:rsidTr="007E3E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</w:tr>
      <w:tr w:rsidR="007E3EA8" w:rsidRPr="007E3EA8" w:rsidTr="007E3EA8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 xml:space="preserve">     активные, интерактивные формы занятий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50</w:t>
            </w:r>
          </w:p>
        </w:tc>
      </w:tr>
      <w:tr w:rsidR="007E3EA8" w:rsidRPr="007E3EA8" w:rsidTr="007E3EA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работа с рабочей тетрадью, подготовка сообщений и рефератов, выполнение домашних контрольных работ, выполнение текущих  домашних заданий помощь в подготовке дидактического материала и т.п.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EA8" w:rsidRPr="00F374D5" w:rsidRDefault="007E3EA8" w:rsidP="007E3EA8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44</w:t>
            </w:r>
          </w:p>
        </w:tc>
      </w:tr>
      <w:tr w:rsidR="007E3EA8" w:rsidRPr="007E3EA8" w:rsidTr="007E3E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A8" w:rsidRPr="00F374D5" w:rsidRDefault="007E3EA8" w:rsidP="007E3EA8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374D5">
              <w:rPr>
                <w:rFonts w:eastAsia="Calibri"/>
                <w:sz w:val="24"/>
                <w:szCs w:val="24"/>
                <w:lang w:eastAsia="ru-RU"/>
              </w:rPr>
              <w:t>Промежуточная аттестация в форме дифференцированного зачёта</w:t>
            </w: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134"/>
      </w:tblGrid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01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  <w:r w:rsidR="00720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E3EA8" w:rsidRPr="007E3EA8" w:rsidRDefault="00720001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720001" w:rsidRPr="007E3EA8" w:rsidRDefault="00720001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E3EA8" w:rsidRPr="007E3EA8" w:rsidTr="007E3EA8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практическим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E3EA8" w:rsidRPr="007E3EA8" w:rsidTr="007E3EA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7E3EA8" w:rsidRPr="007E3EA8" w:rsidRDefault="007E3EA8" w:rsidP="007E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EA8" w:rsidRPr="007E3EA8">
          <w:pgSz w:w="11906" w:h="16838"/>
          <w:pgMar w:top="1134" w:right="850" w:bottom="1134" w:left="1701" w:header="708" w:footer="708" w:gutter="0"/>
          <w:cols w:space="720"/>
        </w:sect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b/>
          <w:sz w:val="28"/>
          <w:lang w:eastAsia="ru-RU"/>
        </w:rPr>
        <w:lastRenderedPageBreak/>
        <w:t>2.2. Тематический план и содержание дисциплины  ЕН.02. Информатика</w:t>
      </w: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</w:rPr>
        <w:t>очная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форма обучения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922"/>
        <w:gridCol w:w="1020"/>
        <w:gridCol w:w="1928"/>
        <w:gridCol w:w="1755"/>
      </w:tblGrid>
      <w:tr w:rsidR="007E3EA8" w:rsidRPr="007E3EA8" w:rsidTr="000E785A">
        <w:trPr>
          <w:trHeight w:val="339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 работа учащихся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 усвоения,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формируемые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rPr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E3EA8" w:rsidRPr="007E3EA8" w:rsidTr="000E785A">
        <w:trPr>
          <w:trHeight w:val="311"/>
        </w:trPr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Автоматизированная обработка информации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rPr>
          <w:trHeight w:val="684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Информация, информационные процессы, информационное общество. Информатика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</w:tr>
      <w:tr w:rsidR="007E3EA8" w:rsidRPr="007E3EA8" w:rsidTr="000E785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 по примерным темам: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Кодирование информации. Системы кодирования данных.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факторы информатизации общества.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1.2. Технология обработки информации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Стадии обработки информации. Технологические решения обработки информации. Телекоммуникации.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ПК 1.1</w:t>
            </w:r>
          </w:p>
        </w:tc>
      </w:tr>
      <w:tr w:rsidR="007E3EA8" w:rsidRPr="007E3EA8" w:rsidTr="000E7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305"/>
        </w:trPr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 Архитектура ЭВМ и вычислительных систем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Архитектура ЭВМ и вычислительных систем. Принципы</w:t>
            </w:r>
            <w:proofErr w:type="gramStart"/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ж. фон Неймана.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7E3EA8" w:rsidRPr="007E3EA8" w:rsidTr="000E7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сообщения по теме: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 и перспективы развития вычислительной техники.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51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 Устройство персонального компьютера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состав и структура персонального компьютера (ПК).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ОК 9</w:t>
            </w:r>
          </w:p>
        </w:tc>
      </w:tr>
      <w:tr w:rsidR="007E3EA8" w:rsidRPr="007E3EA8" w:rsidTr="000E785A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135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Программное обеспечение персонального компьютера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программного обеспечения (</w:t>
            </w:r>
            <w:proofErr w:type="gramStart"/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 Системное и прикладное ПО.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ОК 9</w:t>
            </w:r>
          </w:p>
        </w:tc>
      </w:tr>
      <w:tr w:rsidR="007E3EA8" w:rsidRPr="007E3EA8" w:rsidTr="000E785A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практическим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634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 Операционные системы и оболочки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7E3EA8" w:rsidRPr="007E3EA8" w:rsidTr="000E785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Настройка пользовательского интерфейса. Управление объектами и элементами.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Операции с файлами и папками. Создание папок и ярлыков. Работа в программе оболочки.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информацией в операционной системе. Подготовка к практическим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154"/>
        </w:trPr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rPr>
          <w:trHeight w:val="952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3.1. Текстовые процессоры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ОК 9</w:t>
            </w:r>
          </w:p>
        </w:tc>
      </w:tr>
      <w:tr w:rsidR="007E3EA8" w:rsidRPr="007E3EA8" w:rsidTr="000E78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текстового документа и форматирование текста.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Вставка различных объектов (рисунок, таблица, диаграмм) в текстовый документ, редактирование и форматирование объектов.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форматирование таблиц в текстовом документе.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различных математических выражений и формул в текстовом редакторе.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различных графических объектов в текстовом редакторе.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конспектов занятий, учебных и дополнительных изданий (по вопросам к разделам и главам учебных изданий), подготовка к лабораторным занятиям.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Вставка объектов в документ.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использование возможностей текстового редактора для </w:t>
            </w: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создания документов.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138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3.2. Электронные таблицы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чисел и текста. Форматирование ячеек. Адресация ячеек.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 формул. Построение диаграмм.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Поиск, фильтрация и сортировка данных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3, 2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ОК 8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2.3, ПК 3.1</w:t>
            </w:r>
          </w:p>
        </w:tc>
      </w:tr>
      <w:tr w:rsidR="007E3EA8" w:rsidRPr="007E3EA8" w:rsidTr="000E78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занятия: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электронной таблицы.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Графики функций и диаграммы</w:t>
            </w: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простейших расчетов с использованием формул. Сортировка и фильтрация данных в электронных таблицах.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Комплексное использование возможностей электронных таблиц для создания документов.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Фильтрация данных и условное форматирование.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практическим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109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 Базы данных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Базы данных и их виды. Основные понятия.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и ведение различных электронных документов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2.1, ПК 3.1</w:t>
            </w:r>
          </w:p>
        </w:tc>
      </w:tr>
      <w:tr w:rsidR="007E3EA8" w:rsidRPr="007E3EA8" w:rsidTr="000E78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многотабличных баз данных.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таблиц и пользовательских форм для ввода данных.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Модификация таблиц и работа с данными с использованием запросов.</w:t>
            </w:r>
          </w:p>
          <w:p w:rsidR="007E3EA8" w:rsidRPr="007E3EA8" w:rsidRDefault="007E3EA8" w:rsidP="00720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данными и создание отчетов.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изданий), подготовка к лабораторным занятиям.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Тематика внеаудиторной самостоятельной работы: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Комплексная работа с объектами в базе данных.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308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3.4. Графические редакторы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</w:t>
            </w:r>
          </w:p>
        </w:tc>
      </w:tr>
      <w:tr w:rsidR="007E3EA8" w:rsidRPr="007E3EA8" w:rsidTr="000E785A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Обработка графических объектов (растровая и векторная графика).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72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3.5. Программы создания презентации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Запуск программы «Презентация». Интерфейс. Подготовка рабочей области документа. Основы работы в программе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ОК 5,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ПК 1.1, ПК2.1, ПК 2.3</w:t>
            </w:r>
          </w:p>
        </w:tc>
      </w:tr>
      <w:tr w:rsidR="007E3EA8" w:rsidRPr="007E3EA8" w:rsidTr="000E785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презентаций.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эффектов и демонстрация презентации.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лабораторным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222"/>
        </w:trPr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Сетевые информационные технологии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rPr>
          <w:trHeight w:val="68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 Локальные и глобальные сети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Интернет. Авторское право.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ОК 4,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6,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7, ОК 8,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 ПК 1.1, ПК 2.1</w:t>
            </w:r>
          </w:p>
        </w:tc>
      </w:tr>
      <w:tr w:rsidR="007E3EA8" w:rsidRPr="007E3EA8" w:rsidTr="000E785A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лабораторным занятиям.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759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хранения и передачи данных.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информации. Антивирусные средства защиты.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1.1, ПК 2.1, ПК 2.3, ПК 3.1</w:t>
            </w:r>
          </w:p>
        </w:tc>
      </w:tr>
      <w:tr w:rsidR="007E3EA8" w:rsidRPr="007E3EA8" w:rsidTr="000E785A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со служебными приложениями (архивация данных, дефрагментация диска и др.). Работа с антивирусной программой.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Проработка конспектов занятий, учебных и дополнительных изданий (по вопросам к разделам и главам учебных изданий). Подготовка к лабораторным занятиям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A8" w:rsidRPr="007E3EA8" w:rsidTr="000E785A">
        <w:trPr>
          <w:trHeight w:val="705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4.3. Автоматизированные системы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ОК 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ОК 7,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 ПК 1.1,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2.1, ПК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</w:tr>
      <w:tr w:rsidR="007E3EA8" w:rsidRPr="007E3EA8" w:rsidTr="000E785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Практические занятия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информации в СПС “Гарант” (“Консультант Плюс”).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0E785A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по теме: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и правовые нормы информационной деятельности человека.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rPr>
          <w:trHeight w:val="247"/>
        </w:trPr>
        <w:tc>
          <w:tcPr>
            <w:tcW w:w="3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1.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ознакомительный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(узнавание ранее изученных объектов, свойств);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2.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репродуктивный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3.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продуктивный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0E785A" w:rsidRDefault="000E785A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F374D5" w:rsidRPr="007E3EA8" w:rsidRDefault="00F374D5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</w:rPr>
        <w:lastRenderedPageBreak/>
        <w:t>заочная</w:t>
      </w: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форма обучения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7350"/>
        <w:gridCol w:w="1134"/>
        <w:gridCol w:w="1700"/>
        <w:gridCol w:w="1559"/>
      </w:tblGrid>
      <w:tr w:rsidR="007E3EA8" w:rsidRPr="007E3EA8" w:rsidTr="000E785A">
        <w:trPr>
          <w:trHeight w:val="186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освоения, </w:t>
            </w:r>
            <w:proofErr w:type="spellStart"/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</w:t>
            </w:r>
            <w:proofErr w:type="spellEnd"/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7E3EA8" w:rsidRPr="007E3EA8" w:rsidTr="000E785A">
        <w:trPr>
          <w:trHeight w:val="98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3EA8" w:rsidRPr="007E3EA8" w:rsidTr="000E785A"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1. Автоматизированная обработка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Информация, информационные процессы, информационное общество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информационные процессы и информационное общество. Информатика и научно-технический прогресс. Новые информационные технологии и системы их автоматизации.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4, ОК 5, ОК 6, ОК 8, ОК 9,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1.1.</w:t>
            </w: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информации. Системы кодирования данных. Социальные факторы информатизации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Технологии обработки информации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Стадии обработки информации. Технологические решения обработки информации. Телекоммуникации.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2. Общий состав и структура электронно-вычислительных машин и вычислительных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2.1. Архитектура электронно-вычислительных машин и вычислительных систем. Устройство персонального компьютера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электронно-вычислительных машин и вычислительных систем. Общий состав и структура персонального компьютера.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4, ОК 5, ОК 8, ОК 9</w:t>
            </w: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Джона фон Неймана. История и перспективы развития вычислительной 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2.2. Операционные системы и оболочки. Программное обеспечение персонального компьютера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 оболочки. Классификация программного обеспечения. Базовое программное обеспечение. Прикладное программное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F374D5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оболочки. Стандартные программы. Одновременная работа с несколькими приложениями. Создание документов по теме раздела с использованием программ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WordPad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Paint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работа с информацией в операционной системе.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 Текстовые процессоры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 Вставка различных объектов (рисунок, таблица, диаграмма) в текстовый документ, редактирование и форматирование объектов. Создание различных математических выражений и формул в текстовом редакторе. Создание документа по теме раздела. Создание различных графических объектов в текстовом редакторе. Комплексное использование возможностей текстового редактора для создания документов.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</w:t>
            </w: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текстового документа и форматирование текста. Создание документа по теме раздела. Создание и </w:t>
            </w:r>
            <w:proofErr w:type="spell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форматир</w:t>
            </w:r>
            <w:proofErr w:type="spell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. таблиц в текст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окументе. Создание таблиц по теме раздела.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3.2. Электронные таблицы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ячеек. Адресация ячеек. Ввод формул. Построение диаграмм. Поиск, фильтрация и сортировка данных. Расчет и проектирование поперечного профиля и выемки.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форматирование электронных таблиц. Построение и редактирование графиков и диаграмм в электронных таблицах.  Комплексное использование возможностей электронных таблиц для создания документов. Проведение простейших расчетов с использованием формул.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0E785A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 Базы данных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Базы данных и их виды. Основные понятия. Создание и ведение различных электронных документов. Создание таблиц и пользовательских форм для ввода данных. Модификация таблиц и работа с данными с использованием запросов. Создание отчетов. Создание базы данных. Сложные запросы с использованием логических выражений. Разработка многотабличных баз данных. Комплексная работа с объектами в базе данных.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3.4. Графические редакторы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Обзор современных графических редакторов. Запуск программы. Интерфейс. Подготовка рабочей области файла и работа с ним. Обработка графических объектов (растровая и векторная графика).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3.5. Программы создания презентаций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Запуск программы «Презентация». Интерфейс. Подготовка рабочей области документа. Основы работы в программе. Разработка презентаций. Задание эффектов и демонстрация презентации.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10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4. Сетевые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Локальные и глобальные сети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компьютерной сети. Классификация сетей. Сервисы Интернета. Поиск информации в Интернет. Авторское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4.2.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хранения и передачи данных. Защита информации. Антивирусные средства защиты. Работа со служебными приложениями (архивация данных, дефрагментация диска и др.). Работа с антивирусной программой.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4.3. Автоматизированные системы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и классификация автоматизированных систем. Структура автоматизированных систем и их виды. Эстетические и правовые нормы информационной 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ОК 2, ОК 3, ОК 4, ОК 5, ОК 6, ОК 7, ОК 8, ОК 9, ПК1.1., ПК.2.1,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2.3,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</w:rPr>
              <w:t>ПК 3.1.</w:t>
            </w:r>
          </w:p>
        </w:tc>
      </w:tr>
      <w:tr w:rsidR="007E3EA8" w:rsidRPr="007E3EA8" w:rsidTr="000E785A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132/16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1.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ознакомительный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(узнавание ранее изученных объектов, свойств);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2.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репродуктивный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3. – </w:t>
      </w:r>
      <w:proofErr w:type="gramStart"/>
      <w:r w:rsidRPr="007E3EA8">
        <w:rPr>
          <w:rFonts w:ascii="Times New Roman" w:eastAsia="Calibri" w:hAnsi="Times New Roman" w:cs="Times New Roman"/>
          <w:sz w:val="28"/>
          <w:lang w:eastAsia="ru-RU"/>
        </w:rPr>
        <w:t>продуктивный</w:t>
      </w:r>
      <w:proofErr w:type="gramEnd"/>
      <w:r w:rsidRPr="007E3EA8">
        <w:rPr>
          <w:rFonts w:ascii="Times New Roman" w:eastAsia="Calibri" w:hAnsi="Times New Roman" w:cs="Times New Roman"/>
          <w:sz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7E3EA8" w:rsidRPr="007E3EA8">
          <w:pgSz w:w="16838" w:h="11906" w:orient="landscape"/>
          <w:pgMar w:top="567" w:right="1134" w:bottom="284" w:left="1134" w:header="567" w:footer="567" w:gutter="0"/>
          <w:cols w:space="720"/>
        </w:sectPr>
      </w:pPr>
    </w:p>
    <w:p w:rsidR="007E3EA8" w:rsidRPr="00C60261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536008027"/>
      <w:r w:rsidRPr="00C60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РАБОЧЕЙ ПРОГРАММЫ ДИСЦИПЛИНЫ</w:t>
      </w:r>
      <w:bookmarkEnd w:id="3"/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02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Calibri" w:hAnsi="Times New Roman" w:cs="Times New Roman"/>
          <w:sz w:val="24"/>
          <w:szCs w:val="24"/>
        </w:rPr>
        <w:t>Дисциплина ЕН.02. Информатика реализуется в кабинете информатики и информационных систем.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посадочные места по количеству </w:t>
      </w:r>
      <w:proofErr w:type="gramStart"/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персональными компьютерами с лицензированным обеспечением;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рабочее место преподавателя с персональным компьютером с лицензированным обеспечением;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мультимедийный проектор;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плакаты, стенды;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учебно-справочная литература.</w:t>
      </w: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EA8" w:rsidRPr="00C60261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Учебно-методическое обеспечение дисциплины</w:t>
      </w:r>
    </w:p>
    <w:p w:rsidR="001D4E9B" w:rsidRPr="008F1437" w:rsidRDefault="001D4E9B" w:rsidP="001D4E9B">
      <w:pPr>
        <w:pStyle w:val="aa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1D4E9B" w:rsidRPr="00E12189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Плотникова Н. Г. Информатика и информационно-коммуникационные технологии (ИКТ) : учеб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 / Н.Г. Плотникова. — Москва: РИОР: ИНФРА-М, 2019. — 124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— Режим доступа: </w:t>
      </w:r>
      <w:hyperlink r:id="rId12" w:history="1">
        <w:r w:rsidRPr="00E1218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https://znanium.com/catalog/product/994603</w:t>
        </w:r>
      </w:hyperlink>
    </w:p>
    <w:p w:rsidR="001D4E9B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Сергеева И. И. Информатика: учебник / И.И. Сергеева, А.А. </w:t>
      </w:r>
      <w:proofErr w:type="spellStart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Музалевская</w:t>
      </w:r>
      <w:proofErr w:type="spellEnd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Н.В. Тарасова. — 2-е изд., </w:t>
      </w:r>
      <w:proofErr w:type="spellStart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и доп. — Москва: ИД «ФОРУМ»: ИНФРА-М, 2020. — 384 </w:t>
      </w:r>
      <w:proofErr w:type="gramStart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(Среднее профессиональное образование).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Pr="00E1218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13" w:history="1">
        <w:r w:rsidRPr="0028195F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https://znanium.com/catalog/product/1083063</w:t>
        </w:r>
      </w:hyperlink>
    </w:p>
    <w:p w:rsidR="001D4E9B" w:rsidRPr="008F1437" w:rsidRDefault="001D4E9B" w:rsidP="001D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E9B" w:rsidRPr="008F1437" w:rsidRDefault="001D4E9B" w:rsidP="001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4E9B" w:rsidRPr="00E12189" w:rsidRDefault="001D4E9B" w:rsidP="001D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121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воздева В. А. Информатика, автоматизированные инфо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рмационные технологии и системы</w:t>
      </w:r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В.А. Гвоздева. — Москва: ИД «ФОРУМ»: ИНФРА-М, 2020. — 542 </w:t>
      </w:r>
      <w:proofErr w:type="gramStart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12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(Среднее профессиональное образование). – Режим доступа: </w:t>
      </w:r>
      <w:hyperlink r:id="rId14" w:history="1">
        <w:r w:rsidRPr="00E1218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https://znanium.com/catalog/product/1067007</w:t>
        </w:r>
      </w:hyperlink>
    </w:p>
    <w:p w:rsidR="001D4E9B" w:rsidRDefault="001D4E9B" w:rsidP="001D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Информатика для колледжей: Учебное пособие: Общеобразовательная подготовка (ФГОС) /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льченко Г.А., Дроздова О.Н. – Р</w:t>
      </w:r>
      <w:r w:rsidRPr="008F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остов-на-Дону: Феникс, 2017. - 380 с. - Режим доступа: </w:t>
      </w:r>
      <w:hyperlink r:id="rId15" w:history="1">
        <w:r w:rsidRPr="00535A1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http://znanium.com/catalog/product/910342</w:t>
        </w:r>
      </w:hyperlink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EA8">
        <w:rPr>
          <w:rFonts w:ascii="Times New Roman" w:eastAsia="Calibri" w:hAnsi="Times New Roman" w:cs="Times New Roman"/>
          <w:b/>
          <w:sz w:val="24"/>
          <w:szCs w:val="24"/>
        </w:rPr>
        <w:t>Учебно-методическая литература для самостоятельной работы: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Галеева</w:t>
      </w:r>
      <w:proofErr w:type="spellEnd"/>
      <w:r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А.Ж. </w:t>
      </w: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указания по практическим работам обучающихся 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</w:t>
      </w:r>
      <w:proofErr w:type="gramStart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А.Ж. </w:t>
      </w:r>
      <w:proofErr w:type="spellStart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Галеева</w:t>
      </w:r>
      <w:proofErr w:type="spellEnd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Челябинск: ЧИПС </w:t>
      </w:r>
      <w:proofErr w:type="spellStart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2018. — 56 с. – Режим доступа: </w:t>
      </w:r>
      <w:hyperlink r:id="rId16" w:history="1">
        <w:r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https://bb.usurt.ru/webapps/blackboard/execute/content/file?cmd=view&amp;content_id=_521870_1&amp;course_id=_4818_1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Методические указания для выполнения контрольной работы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етод. пособие / М. А. Тарасова. — Челябинск: ЧИПС </w:t>
      </w:r>
      <w:proofErr w:type="spell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2015. — 12 с. – Режим доступа: </w:t>
      </w:r>
      <w:hyperlink r:id="rId17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https://bb.usurt.ru/webapps/blackboard/execute/content/file?cmd=view&amp;content_id=_539980_1&amp;course_id=_4818_1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Методическое пособие по проведению практических работ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видам): учеб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етод. пособие / М. А. Тарасова. — Челябинск: ЧИПС </w:t>
      </w:r>
      <w:proofErr w:type="spell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2015. — 36 с. – Режим доступа: </w:t>
      </w:r>
      <w:hyperlink r:id="rId18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https://bb.usurt.ru/webapps/blackboard/execute/content/file?cmd=view&amp;content_id=_540008_1&amp;course_id=_4818_1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Галеева</w:t>
      </w:r>
      <w:proofErr w:type="spellEnd"/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А.Ж., Усольцева А.И.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транспорте: учеб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А.Ж. </w:t>
      </w:r>
      <w:proofErr w:type="spell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Галеева</w:t>
      </w:r>
      <w:proofErr w:type="spell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А.И. Усольцева. – Челябинск: ЧИПС </w:t>
      </w:r>
      <w:proofErr w:type="spell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2018. — 56 с. – Режим доступа: </w:t>
      </w:r>
      <w:hyperlink r:id="rId19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https://bb.usurt.ru/webapps/blackboard/execute/content/file?cmd=view&amp;content_id=_512962_1&amp;course_id=_4818_1</w:t>
        </w:r>
      </w:hyperlink>
    </w:p>
    <w:p w:rsidR="007E3EA8" w:rsidRPr="007E3EA8" w:rsidRDefault="00C60261" w:rsidP="007E3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E3EA8" w:rsidRPr="007E3E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Тарасова М.А. </w:t>
      </w:r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заочной формы учебной дисциплины ЕН.02 Информатика программы подготовки специалистов среднего звена по специальности СПО 23.02.01 Организация перевозок и управление на транспорте (по видам транспорта): учеб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proofErr w:type="gram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етод. пособие / М. А. Тарасова. — Челябинск: ЧИПС </w:t>
      </w:r>
      <w:proofErr w:type="spellStart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>УрГУПС</w:t>
      </w:r>
      <w:proofErr w:type="spellEnd"/>
      <w:r w:rsidR="007E3EA8"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2015. — 12 с. – Режим доступа: </w:t>
      </w:r>
      <w:hyperlink r:id="rId20" w:history="1">
        <w:r w:rsidR="007E3EA8" w:rsidRPr="007E3EA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https://bb.usurt.ru/webapps/blackboard/execute/content/file?cmd=view&amp;content_id=_539985_1&amp;course_id=_4818_1</w:t>
        </w:r>
      </w:hyperlink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3.3.  Информационные ресурсы сети Интернет и профессиональные базы данных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Интернет-ресурсов: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Журнал «Образование и информатика». Форма доступа: www.infojournal.ru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Портал Свободного программного обеспечения. Форма доступа: www.freeschool.altlinux.ru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3E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</w:t>
      </w:r>
      <w:proofErr w:type="spellStart"/>
      <w:r w:rsidRPr="00650401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</w:t>
      </w:r>
      <w:proofErr w:type="spellStart"/>
      <w:r w:rsidRPr="00650401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0401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60261" w:rsidRPr="00650401" w:rsidRDefault="00C60261" w:rsidP="00C60261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401">
        <w:rPr>
          <w:rFonts w:ascii="Times New Roman" w:hAnsi="Times New Roman" w:cs="Times New Roman"/>
          <w:color w:val="000000"/>
          <w:sz w:val="24"/>
          <w:szCs w:val="24"/>
        </w:rPr>
        <w:t xml:space="preserve">       3. Компас.</w:t>
      </w: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60261" w:rsidRDefault="00C60261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D4E9B" w:rsidRDefault="001D4E9B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1D4E9B" w:rsidRPr="007E3EA8" w:rsidRDefault="001D4E9B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36008028"/>
      <w:r w:rsidRPr="007E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 ДИСЦИПЛИНЫ</w:t>
      </w:r>
      <w:bookmarkEnd w:id="4"/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7E3EA8" w:rsidRPr="007E3EA8" w:rsidTr="007E3EA8">
        <w:trPr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E3EA8" w:rsidRPr="007E3EA8" w:rsidTr="007E3EA8">
        <w:trPr>
          <w:trHeight w:val="3259"/>
          <w:jc w:val="center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изученные прикладные программные средства.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 базовые системные продукты и пакеты прикладных программ.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проведением практических занятий; оценка выполнения </w:t>
            </w: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тестирований 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аттестация:</w:t>
            </w:r>
          </w:p>
          <w:p w:rsidR="007E3EA8" w:rsidRPr="007E3EA8" w:rsidRDefault="007E3EA8" w:rsidP="007E3E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E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выполнения заданий дифференцированного зачета</w:t>
            </w:r>
          </w:p>
        </w:tc>
      </w:tr>
    </w:tbl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A8" w:rsidRPr="007E3EA8" w:rsidRDefault="007E3EA8" w:rsidP="007E3E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7E3EA8" w:rsidRPr="007E3EA8" w:rsidRDefault="007E3EA8" w:rsidP="007E3EA8">
      <w:pPr>
        <w:rPr>
          <w:rFonts w:ascii="Calibri" w:eastAsia="Calibri" w:hAnsi="Calibri" w:cs="Times New Roman"/>
        </w:rPr>
      </w:pPr>
    </w:p>
    <w:p w:rsidR="007E3EA8" w:rsidRPr="007E3EA8" w:rsidRDefault="007E3EA8" w:rsidP="007E3EA8">
      <w:pPr>
        <w:rPr>
          <w:rFonts w:ascii="Calibri" w:eastAsia="Calibri" w:hAnsi="Calibri" w:cs="Times New Roman"/>
        </w:rPr>
      </w:pPr>
    </w:p>
    <w:p w:rsidR="007E0690" w:rsidRPr="007E3EA8" w:rsidRDefault="007E0690" w:rsidP="007E3EA8"/>
    <w:sectPr w:rsidR="007E0690" w:rsidRPr="007E3EA8" w:rsidSect="00786081">
      <w:footerReference w:type="even" r:id="rId21"/>
      <w:footerReference w:type="default" r:id="rId2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B0" w:rsidRDefault="005B63B0">
      <w:pPr>
        <w:spacing w:after="0" w:line="240" w:lineRule="auto"/>
      </w:pPr>
      <w:r>
        <w:separator/>
      </w:r>
    </w:p>
  </w:endnote>
  <w:endnote w:type="continuationSeparator" w:id="0">
    <w:p w:rsidR="005B63B0" w:rsidRDefault="005B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D5" w:rsidRDefault="000E785A" w:rsidP="00786081">
    <w:pPr>
      <w:pStyle w:val="a3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1079"/>
      <w:docPartObj>
        <w:docPartGallery w:val="Page Numbers (Bottom of Page)"/>
        <w:docPartUnique/>
      </w:docPartObj>
    </w:sdtPr>
    <w:sdtEndPr/>
    <w:sdtContent>
      <w:p w:rsidR="00D91CD5" w:rsidRDefault="001F2BA3">
        <w:pPr>
          <w:pStyle w:val="a3"/>
          <w:ind w:firstLine="0"/>
          <w:jc w:val="center"/>
        </w:pPr>
        <w:r>
          <w:fldChar w:fldCharType="begin"/>
        </w:r>
        <w:r w:rsidR="009549EB">
          <w:instrText xml:space="preserve"> PAGE   \* MERGEFORMAT </w:instrText>
        </w:r>
        <w:r>
          <w:fldChar w:fldCharType="separate"/>
        </w:r>
        <w:r w:rsidR="000E785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91CD5" w:rsidRDefault="000E785A" w:rsidP="00786081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B0" w:rsidRDefault="005B63B0">
      <w:pPr>
        <w:spacing w:after="0" w:line="240" w:lineRule="auto"/>
      </w:pPr>
      <w:r>
        <w:separator/>
      </w:r>
    </w:p>
  </w:footnote>
  <w:footnote w:type="continuationSeparator" w:id="0">
    <w:p w:rsidR="005B63B0" w:rsidRDefault="005B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11C0F0D"/>
    <w:multiLevelType w:val="hybridMultilevel"/>
    <w:tmpl w:val="3136299E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3D7339"/>
    <w:multiLevelType w:val="multilevel"/>
    <w:tmpl w:val="2C9A8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3B60ED6"/>
    <w:multiLevelType w:val="hybridMultilevel"/>
    <w:tmpl w:val="4E64B3EE"/>
    <w:lvl w:ilvl="0" w:tplc="5A0033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FB5FF5"/>
    <w:multiLevelType w:val="hybridMultilevel"/>
    <w:tmpl w:val="EF0673D6"/>
    <w:lvl w:ilvl="0" w:tplc="44E448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1F"/>
    <w:rsid w:val="000E785A"/>
    <w:rsid w:val="001D4E9B"/>
    <w:rsid w:val="001F2BA3"/>
    <w:rsid w:val="00306CFB"/>
    <w:rsid w:val="00390FDC"/>
    <w:rsid w:val="0049743B"/>
    <w:rsid w:val="005B63B0"/>
    <w:rsid w:val="00720001"/>
    <w:rsid w:val="0074371F"/>
    <w:rsid w:val="0077433E"/>
    <w:rsid w:val="007D08FF"/>
    <w:rsid w:val="007E0690"/>
    <w:rsid w:val="007E3EA8"/>
    <w:rsid w:val="008A189E"/>
    <w:rsid w:val="009405C6"/>
    <w:rsid w:val="009549EB"/>
    <w:rsid w:val="00971EB5"/>
    <w:rsid w:val="00C60261"/>
    <w:rsid w:val="00CD2D16"/>
    <w:rsid w:val="00D170E9"/>
    <w:rsid w:val="00E36EAF"/>
    <w:rsid w:val="00E52E2C"/>
    <w:rsid w:val="00E80897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9E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E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549EB"/>
  </w:style>
  <w:style w:type="table" w:styleId="12">
    <w:name w:val="Table Grid 1"/>
    <w:basedOn w:val="a1"/>
    <w:rsid w:val="0095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rsid w:val="009549EB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4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549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9EB"/>
    <w:pPr>
      <w:spacing w:after="0" w:line="240" w:lineRule="auto"/>
      <w:ind w:firstLine="709"/>
      <w:contextualSpacing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9EB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9549EB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"/>
    <w:next w:val="a"/>
    <w:link w:val="14"/>
    <w:autoRedefine/>
    <w:unhideWhenUsed/>
    <w:rsid w:val="009549EB"/>
    <w:pPr>
      <w:spacing w:after="10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9549E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7E3EA8"/>
  </w:style>
  <w:style w:type="character" w:styleId="ab">
    <w:name w:val="FollowedHyperlink"/>
    <w:basedOn w:val="a0"/>
    <w:uiPriority w:val="99"/>
    <w:semiHidden/>
    <w:unhideWhenUsed/>
    <w:rsid w:val="007E3EA8"/>
    <w:rPr>
      <w:color w:val="800080" w:themeColor="followedHyperlink"/>
      <w:u w:val="single"/>
    </w:rPr>
  </w:style>
  <w:style w:type="character" w:customStyle="1" w:styleId="14">
    <w:name w:val="Оглавление 1 Знак"/>
    <w:basedOn w:val="a0"/>
    <w:link w:val="13"/>
    <w:locked/>
    <w:rsid w:val="007E3EA8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7E3EA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E3EA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E3EA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E3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3EA8"/>
    <w:pPr>
      <w:shd w:val="clear" w:color="auto" w:fill="FFFFFF"/>
      <w:spacing w:after="28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">
    <w:name w:val="Заголовок №1_"/>
    <w:basedOn w:val="a0"/>
    <w:link w:val="16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7E3EA8"/>
    <w:pPr>
      <w:shd w:val="clear" w:color="auto" w:fill="FFFFFF"/>
      <w:spacing w:before="2820"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3EA8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_"/>
    <w:basedOn w:val="a0"/>
    <w:link w:val="41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7E3EA8"/>
    <w:pPr>
      <w:shd w:val="clear" w:color="auto" w:fill="FFFFFF"/>
      <w:spacing w:before="2220" w:after="0" w:line="384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Колонтитул_"/>
    <w:basedOn w:val="a0"/>
    <w:link w:val="af1"/>
    <w:locked/>
    <w:rsid w:val="007E3E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7E3E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E3EA8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7E3E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3EA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(8)_"/>
    <w:basedOn w:val="a0"/>
    <w:link w:val="8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7E3E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E3E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2">
    <w:name w:val="Базовый"/>
    <w:rsid w:val="007E3EA8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rsid w:val="007E3E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21">
    <w:name w:val="Основной текст (2)"/>
    <w:basedOn w:val="20"/>
    <w:rsid w:val="007E3E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31">
    <w:name w:val="Основной текст (3) + Полужирный"/>
    <w:basedOn w:val="3"/>
    <w:rsid w:val="007E3E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3">
    <w:name w:val="Основной текст (3) + 13"/>
    <w:aliases w:val="5 pt,Курсив"/>
    <w:basedOn w:val="3"/>
    <w:rsid w:val="007E3E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f0"/>
    <w:rsid w:val="007E3EA8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3">
    <w:name w:val="Основной текст + Курсив"/>
    <w:basedOn w:val="af"/>
    <w:rsid w:val="007E3EA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 + Полужирный"/>
    <w:basedOn w:val="14"/>
    <w:rsid w:val="007E3EA8"/>
    <w:rPr>
      <w:rFonts w:ascii="Times New Roman" w:hAnsi="Times New Roman"/>
      <w:b/>
      <w:bCs/>
      <w:sz w:val="28"/>
    </w:rPr>
  </w:style>
  <w:style w:type="character" w:customStyle="1" w:styleId="af5">
    <w:name w:val="Основной текст + Полужирный"/>
    <w:basedOn w:val="af"/>
    <w:rsid w:val="007E3E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7E3E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1"/>
    <w:basedOn w:val="af"/>
    <w:rsid w:val="007E3EA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2"/>
    <w:basedOn w:val="af"/>
    <w:rsid w:val="007E3EA8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32">
    <w:name w:val="Основной текст3"/>
    <w:basedOn w:val="af"/>
    <w:rsid w:val="007E3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table" w:customStyle="1" w:styleId="110">
    <w:name w:val="Сетка таблицы 11"/>
    <w:basedOn w:val="a1"/>
    <w:next w:val="12"/>
    <w:semiHidden/>
    <w:unhideWhenUsed/>
    <w:rsid w:val="007E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5"/>
    <w:uiPriority w:val="59"/>
    <w:rsid w:val="007E3EA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E3E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3" Type="http://schemas.openxmlformats.org/officeDocument/2006/relationships/hyperlink" Target="https://znanium.com/catalog/product/1083063" TargetMode="External"/><Relationship Id="rId18" Type="http://schemas.openxmlformats.org/officeDocument/2006/relationships/hyperlink" Target="https://bb.usurt.ru/webapps/blackboard/execute/content/file?cmd=view&amp;content_id=_540008_1&amp;course_id=_4818_1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994603" TargetMode="External"/><Relationship Id="rId17" Type="http://schemas.openxmlformats.org/officeDocument/2006/relationships/hyperlink" Target="https://bb.usurt.ru/webapps/blackboard/execute/content/file?cmd=view&amp;content_id=_539980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21870_1&amp;course_id=_4818_1" TargetMode="External"/><Relationship Id="rId20" Type="http://schemas.openxmlformats.org/officeDocument/2006/relationships/hyperlink" Target="https://bb.usurt.ru/webapps/blackboard/execute/content/file?cmd=view&amp;content_id=_539985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10342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9" Type="http://schemas.openxmlformats.org/officeDocument/2006/relationships/hyperlink" Target="https://bb.usurt.ru/webapps/blackboard/execute/content/file?cmd=view&amp;content_id=_512962_1&amp;course_id=_4818_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Kapkaeva\Desktop\&#1053;&#1086;&#1074;&#1072;&#1103;%20&#1087;&#1072;&#1087;&#1082;&#1072;%20(5)\&#1080;&#1085;&#1092;&#1086;&#1088;&#1084;&#1072;&#1090;&#1080;&#1082;&#1072;\&#1080;&#1085;&#1092;&#1086;&#1088;&#1084;&#1072;&#1090;&#1080;&#1082;&#1072;%2017.docx" TargetMode="External"/><Relationship Id="rId14" Type="http://schemas.openxmlformats.org/officeDocument/2006/relationships/hyperlink" Target="https://znanium.com/catalog/product/106700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Судакова Анна Дмитриевна</cp:lastModifiedBy>
  <cp:revision>19</cp:revision>
  <cp:lastPrinted>2019-05-30T04:28:00Z</cp:lastPrinted>
  <dcterms:created xsi:type="dcterms:W3CDTF">2019-03-07T05:00:00Z</dcterms:created>
  <dcterms:modified xsi:type="dcterms:W3CDTF">2021-06-01T04:09:00Z</dcterms:modified>
</cp:coreProperties>
</file>